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7391A" w14:textId="4C5273DE" w:rsidR="005B7343" w:rsidRDefault="005B7343" w:rsidP="005B7343">
      <w:pPr>
        <w:tabs>
          <w:tab w:val="left" w:pos="14656"/>
        </w:tabs>
        <w:jc w:val="center"/>
        <w:rPr>
          <w:szCs w:val="24"/>
          <w:lang w:eastAsia="lt-LT"/>
        </w:rPr>
      </w:pPr>
      <w:r>
        <w:rPr>
          <w:b/>
          <w:szCs w:val="24"/>
          <w:u w:val="single"/>
          <w:lang w:eastAsia="lt-LT"/>
        </w:rPr>
        <w:t>VIEŠOJI ĮSTAIGA VILNIAUS STATYBININKŲ RENGIMO CENTRAS</w:t>
      </w:r>
    </w:p>
    <w:p w14:paraId="50167435" w14:textId="77777777" w:rsidR="005B7343" w:rsidRDefault="005B7343" w:rsidP="005B7343">
      <w:pPr>
        <w:tabs>
          <w:tab w:val="left" w:pos="14656"/>
        </w:tabs>
        <w:jc w:val="center"/>
        <w:rPr>
          <w:b/>
          <w:szCs w:val="24"/>
          <w:u w:val="single"/>
          <w:lang w:eastAsia="lt-LT"/>
        </w:rPr>
      </w:pPr>
    </w:p>
    <w:p w14:paraId="08750653" w14:textId="77777777" w:rsidR="005B7343" w:rsidRDefault="005B7343" w:rsidP="005B7343">
      <w:pPr>
        <w:tabs>
          <w:tab w:val="left" w:pos="14656"/>
        </w:tabs>
        <w:jc w:val="center"/>
        <w:rPr>
          <w:szCs w:val="24"/>
          <w:u w:val="single"/>
          <w:lang w:eastAsia="lt-LT"/>
        </w:rPr>
      </w:pPr>
      <w:r>
        <w:rPr>
          <w:b/>
          <w:szCs w:val="24"/>
          <w:u w:val="single"/>
          <w:lang w:eastAsia="lt-LT"/>
        </w:rPr>
        <w:t xml:space="preserve">Direktorės Dainos </w:t>
      </w:r>
      <w:proofErr w:type="spellStart"/>
      <w:r>
        <w:rPr>
          <w:b/>
          <w:szCs w:val="24"/>
          <w:u w:val="single"/>
          <w:lang w:eastAsia="lt-LT"/>
        </w:rPr>
        <w:t>Kiršanskienės</w:t>
      </w:r>
      <w:proofErr w:type="spellEnd"/>
    </w:p>
    <w:p w14:paraId="0C80554E" w14:textId="77777777" w:rsidR="005B7343" w:rsidRDefault="005B7343" w:rsidP="005B7343">
      <w:pPr>
        <w:jc w:val="center"/>
        <w:rPr>
          <w:b/>
          <w:szCs w:val="24"/>
          <w:lang w:eastAsia="lt-LT"/>
        </w:rPr>
      </w:pPr>
    </w:p>
    <w:p w14:paraId="0A71C5EE" w14:textId="71E3F89E" w:rsidR="005B7343" w:rsidRPr="00346D04" w:rsidRDefault="00D76F58" w:rsidP="00346D04">
      <w:pPr>
        <w:jc w:val="center"/>
        <w:rPr>
          <w:b/>
          <w:szCs w:val="24"/>
          <w:lang w:eastAsia="lt-LT"/>
        </w:rPr>
      </w:pPr>
      <w:r>
        <w:rPr>
          <w:b/>
          <w:szCs w:val="24"/>
          <w:lang w:eastAsia="lt-LT"/>
        </w:rPr>
        <w:t>2023</w:t>
      </w:r>
      <w:r w:rsidR="00A72CE3" w:rsidRPr="00A72CE3">
        <w:rPr>
          <w:b/>
          <w:szCs w:val="24"/>
          <w:lang w:eastAsia="lt-LT"/>
        </w:rPr>
        <w:t xml:space="preserve"> </w:t>
      </w:r>
      <w:r w:rsidR="005B7343" w:rsidRPr="00A72CE3">
        <w:rPr>
          <w:b/>
          <w:szCs w:val="24"/>
          <w:lang w:eastAsia="lt-LT"/>
        </w:rPr>
        <w:t>M</w:t>
      </w:r>
      <w:r w:rsidR="005B7343">
        <w:rPr>
          <w:b/>
          <w:szCs w:val="24"/>
          <w:lang w:eastAsia="lt-LT"/>
        </w:rPr>
        <w:t>ETŲ VEIKLOS ATASKAITA</w:t>
      </w:r>
    </w:p>
    <w:p w14:paraId="1B50F31F" w14:textId="77777777" w:rsidR="00F8048C" w:rsidRDefault="00F8048C" w:rsidP="00346D04">
      <w:pPr>
        <w:jc w:val="center"/>
        <w:rPr>
          <w:szCs w:val="24"/>
          <w:u w:val="single"/>
          <w:lang w:eastAsia="lt-LT"/>
        </w:rPr>
      </w:pPr>
    </w:p>
    <w:p w14:paraId="5757F338" w14:textId="5C5DF370" w:rsidR="005B7343" w:rsidRPr="00346D04" w:rsidRDefault="005B7343" w:rsidP="00346D04">
      <w:pPr>
        <w:jc w:val="center"/>
        <w:rPr>
          <w:szCs w:val="24"/>
          <w:u w:val="single"/>
          <w:lang w:eastAsia="lt-LT"/>
        </w:rPr>
      </w:pPr>
      <w:r>
        <w:rPr>
          <w:szCs w:val="24"/>
          <w:u w:val="single"/>
          <w:lang w:eastAsia="lt-LT"/>
        </w:rPr>
        <w:t>202</w:t>
      </w:r>
      <w:r w:rsidR="00A45DB9">
        <w:rPr>
          <w:szCs w:val="24"/>
          <w:u w:val="single"/>
          <w:lang w:eastAsia="lt-LT"/>
        </w:rPr>
        <w:t>4</w:t>
      </w:r>
      <w:r>
        <w:rPr>
          <w:szCs w:val="24"/>
          <w:u w:val="single"/>
          <w:lang w:eastAsia="lt-LT"/>
        </w:rPr>
        <w:t xml:space="preserve">-01-20 Nr. 1 </w:t>
      </w:r>
    </w:p>
    <w:p w14:paraId="641A9178" w14:textId="77777777" w:rsidR="005B7343" w:rsidRDefault="005B7343" w:rsidP="005B7343">
      <w:pPr>
        <w:tabs>
          <w:tab w:val="left" w:pos="3828"/>
        </w:tabs>
        <w:jc w:val="center"/>
        <w:rPr>
          <w:szCs w:val="24"/>
          <w:lang w:eastAsia="lt-LT"/>
        </w:rPr>
      </w:pPr>
      <w:r>
        <w:rPr>
          <w:szCs w:val="24"/>
          <w:u w:val="single"/>
          <w:lang w:eastAsia="lt-LT"/>
        </w:rPr>
        <w:t>Vilnius</w:t>
      </w:r>
    </w:p>
    <w:p w14:paraId="6A4B9889" w14:textId="77777777" w:rsidR="005B7343" w:rsidRDefault="005B7343" w:rsidP="005B7343">
      <w:pPr>
        <w:jc w:val="center"/>
        <w:rPr>
          <w:lang w:eastAsia="lt-LT"/>
        </w:rPr>
      </w:pPr>
    </w:p>
    <w:p w14:paraId="7127A7D8" w14:textId="77777777" w:rsidR="005B7343" w:rsidRDefault="005B7343" w:rsidP="005B7343">
      <w:pPr>
        <w:jc w:val="center"/>
        <w:rPr>
          <w:b/>
          <w:szCs w:val="24"/>
          <w:lang w:eastAsia="lt-LT"/>
        </w:rPr>
      </w:pPr>
      <w:r>
        <w:rPr>
          <w:b/>
          <w:szCs w:val="24"/>
          <w:lang w:eastAsia="lt-LT"/>
        </w:rPr>
        <w:t>I SKYRIUS</w:t>
      </w:r>
    </w:p>
    <w:p w14:paraId="69FAEB95" w14:textId="1B70EEAB" w:rsidR="005B7343" w:rsidRDefault="005B7343" w:rsidP="00875C18">
      <w:pPr>
        <w:jc w:val="center"/>
        <w:rPr>
          <w:b/>
          <w:szCs w:val="24"/>
          <w:lang w:eastAsia="lt-LT"/>
        </w:rPr>
      </w:pPr>
      <w:r>
        <w:rPr>
          <w:b/>
          <w:szCs w:val="24"/>
          <w:lang w:eastAsia="lt-LT"/>
        </w:rPr>
        <w:t>STRATEGINIO PLANO IR METINIO VEIKLOS PLANO ĮGYVENDINIMAS</w:t>
      </w:r>
    </w:p>
    <w:p w14:paraId="5680D92E" w14:textId="77777777" w:rsidR="00346D04" w:rsidRPr="00875C18" w:rsidRDefault="00346D04" w:rsidP="00875C18">
      <w:pPr>
        <w:jc w:val="center"/>
        <w:rPr>
          <w:b/>
          <w:szCs w:val="24"/>
          <w:lang w:eastAsia="lt-LT"/>
        </w:rPr>
      </w:pPr>
    </w:p>
    <w:tbl>
      <w:tblPr>
        <w:tblW w:w="102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B7343" w:rsidRPr="005F1B16" w14:paraId="06BF4B6E" w14:textId="77777777" w:rsidTr="00A45DB9">
        <w:tc>
          <w:tcPr>
            <w:tcW w:w="10206" w:type="dxa"/>
            <w:tcBorders>
              <w:top w:val="single" w:sz="4" w:space="0" w:color="auto"/>
              <w:left w:val="single" w:sz="4" w:space="0" w:color="auto"/>
              <w:bottom w:val="single" w:sz="4" w:space="0" w:color="auto"/>
              <w:right w:val="single" w:sz="4" w:space="0" w:color="auto"/>
            </w:tcBorders>
            <w:hideMark/>
          </w:tcPr>
          <w:p w14:paraId="68972C79" w14:textId="0FB2DF8D" w:rsidR="00D372FE" w:rsidRDefault="005B7343" w:rsidP="00875C18">
            <w:pPr>
              <w:spacing w:line="256" w:lineRule="auto"/>
              <w:jc w:val="both"/>
              <w:rPr>
                <w:color w:val="000000" w:themeColor="text1"/>
                <w:sz w:val="22"/>
                <w:szCs w:val="22"/>
              </w:rPr>
            </w:pPr>
            <w:r w:rsidRPr="00503BC8">
              <w:rPr>
                <w:b/>
                <w:sz w:val="22"/>
                <w:szCs w:val="22"/>
                <w:lang w:eastAsia="lt-LT"/>
              </w:rPr>
              <w:t>202</w:t>
            </w:r>
            <w:r w:rsidR="007642C5" w:rsidRPr="00503BC8">
              <w:rPr>
                <w:b/>
                <w:sz w:val="22"/>
                <w:szCs w:val="22"/>
                <w:lang w:eastAsia="lt-LT"/>
              </w:rPr>
              <w:t>3</w:t>
            </w:r>
            <w:r w:rsidRPr="00503BC8">
              <w:rPr>
                <w:b/>
                <w:sz w:val="22"/>
                <w:szCs w:val="22"/>
                <w:lang w:eastAsia="lt-LT"/>
              </w:rPr>
              <w:t xml:space="preserve"> </w:t>
            </w:r>
            <w:r w:rsidRPr="00503BC8">
              <w:rPr>
                <w:sz w:val="22"/>
                <w:szCs w:val="22"/>
                <w:lang w:eastAsia="lt-LT"/>
              </w:rPr>
              <w:t xml:space="preserve">metais Viešosios įstaigos Vilniaus statybininkų rengimo centro ( toliau Įstaigos) veikla buvo vykdoma pagal </w:t>
            </w:r>
            <w:r w:rsidRPr="00503BC8">
              <w:rPr>
                <w:color w:val="000000" w:themeColor="text1"/>
                <w:sz w:val="22"/>
                <w:szCs w:val="22"/>
              </w:rPr>
              <w:t>Įstaigos tarybos (kolegialaus valdymo organo) posėdžio 2021 m. sausio 20 d. protokolo nutarimu Nr. V31-1 patvirtintą VšĮ Vilniaus statybininkų rengimo centro strateginį veiklos planą 2021-2023 metams ir 202</w:t>
            </w:r>
            <w:r w:rsidR="007642C5" w:rsidRPr="00503BC8">
              <w:rPr>
                <w:color w:val="000000" w:themeColor="text1"/>
                <w:sz w:val="22"/>
                <w:szCs w:val="22"/>
              </w:rPr>
              <w:t>3</w:t>
            </w:r>
            <w:r w:rsidRPr="00503BC8">
              <w:rPr>
                <w:color w:val="000000" w:themeColor="text1"/>
                <w:sz w:val="22"/>
                <w:szCs w:val="22"/>
              </w:rPr>
              <w:t>-02-09 d. direktorės įsakymu Nr. V1-</w:t>
            </w:r>
            <w:r w:rsidR="007642C5" w:rsidRPr="00503BC8">
              <w:rPr>
                <w:color w:val="000000" w:themeColor="text1"/>
                <w:sz w:val="22"/>
                <w:szCs w:val="22"/>
              </w:rPr>
              <w:t>18</w:t>
            </w:r>
            <w:r w:rsidRPr="00503BC8">
              <w:rPr>
                <w:color w:val="000000" w:themeColor="text1"/>
                <w:sz w:val="22"/>
                <w:szCs w:val="22"/>
              </w:rPr>
              <w:t xml:space="preserve">  patvirtintą  VŠĮ VSRC strateginio plano įgyvendinimo 202</w:t>
            </w:r>
            <w:r w:rsidR="007642C5" w:rsidRPr="00503BC8">
              <w:rPr>
                <w:color w:val="000000" w:themeColor="text1"/>
                <w:sz w:val="22"/>
                <w:szCs w:val="22"/>
              </w:rPr>
              <w:t xml:space="preserve">3 </w:t>
            </w:r>
            <w:r w:rsidRPr="00503BC8">
              <w:rPr>
                <w:color w:val="000000" w:themeColor="text1"/>
                <w:sz w:val="22"/>
                <w:szCs w:val="22"/>
              </w:rPr>
              <w:t>m. veiklos planą.</w:t>
            </w:r>
            <w:r w:rsidR="00D372FE">
              <w:t xml:space="preserve"> </w:t>
            </w:r>
            <w:r w:rsidR="00D372FE" w:rsidRPr="00D372FE">
              <w:rPr>
                <w:color w:val="000000" w:themeColor="text1"/>
                <w:sz w:val="22"/>
                <w:szCs w:val="22"/>
              </w:rPr>
              <w:t>https://vsrc.lt/apie-mus/dokumentai-reglamentuojantys-istaigos-veikla/strateginiai-ir-ar-metiniai-veiklos-planai/</w:t>
            </w:r>
          </w:p>
          <w:p w14:paraId="277001A1" w14:textId="121B7C1D" w:rsidR="004C716E" w:rsidRPr="00503BC8" w:rsidRDefault="005B7343" w:rsidP="00875C18">
            <w:pPr>
              <w:spacing w:line="256" w:lineRule="auto"/>
              <w:jc w:val="both"/>
              <w:rPr>
                <w:color w:val="000000" w:themeColor="text1"/>
                <w:sz w:val="22"/>
                <w:szCs w:val="22"/>
              </w:rPr>
            </w:pPr>
            <w:r w:rsidRPr="00503BC8">
              <w:rPr>
                <w:b/>
                <w:color w:val="000000" w:themeColor="text1"/>
                <w:sz w:val="22"/>
                <w:szCs w:val="22"/>
              </w:rPr>
              <w:t>202</w:t>
            </w:r>
            <w:r w:rsidR="007642C5" w:rsidRPr="00503BC8">
              <w:rPr>
                <w:b/>
                <w:color w:val="000000" w:themeColor="text1"/>
                <w:sz w:val="22"/>
                <w:szCs w:val="22"/>
              </w:rPr>
              <w:t>3</w:t>
            </w:r>
            <w:r w:rsidRPr="00503BC8">
              <w:rPr>
                <w:b/>
                <w:color w:val="000000" w:themeColor="text1"/>
                <w:sz w:val="22"/>
                <w:szCs w:val="22"/>
              </w:rPr>
              <w:t xml:space="preserve"> </w:t>
            </w:r>
            <w:r w:rsidRPr="00503BC8">
              <w:rPr>
                <w:color w:val="000000" w:themeColor="text1"/>
                <w:sz w:val="22"/>
                <w:szCs w:val="22"/>
              </w:rPr>
              <w:t>buvo siekiama  šių s</w:t>
            </w:r>
            <w:r w:rsidRPr="00503BC8">
              <w:rPr>
                <w:sz w:val="22"/>
                <w:szCs w:val="22"/>
              </w:rPr>
              <w:t>trateginių tikslų: teikti kokybiškas profesinio mokymo ir bendrojo ugdymo paslaugas atitinkančias Lietuvos ir ES šalių darbo rinkos poreikius, sukurti paskatų mokytis visą gyvenimą sąlygas, grįstas socialine partneryste ir tarptautiniu judumu, kurti saugią, patrauklią ir skatinančią mokytis mokymosi aplinką.</w:t>
            </w:r>
          </w:p>
          <w:p w14:paraId="3AF19253" w14:textId="483B59A1" w:rsidR="006146E2" w:rsidRPr="00503BC8" w:rsidRDefault="006C5FB7" w:rsidP="00875C18">
            <w:pPr>
              <w:ind w:left="2" w:hanging="2"/>
              <w:jc w:val="both"/>
              <w:rPr>
                <w:b/>
                <w:sz w:val="22"/>
                <w:szCs w:val="22"/>
              </w:rPr>
            </w:pPr>
            <w:bookmarkStart w:id="0" w:name="_Hlk156916606"/>
            <w:r>
              <w:rPr>
                <w:b/>
                <w:sz w:val="22"/>
                <w:szCs w:val="22"/>
              </w:rPr>
              <w:t>Pirma</w:t>
            </w:r>
            <w:r w:rsidRPr="00503BC8">
              <w:rPr>
                <w:b/>
                <w:sz w:val="22"/>
                <w:szCs w:val="22"/>
              </w:rPr>
              <w:t>jam</w:t>
            </w:r>
            <w:r w:rsidR="005B7343" w:rsidRPr="00503BC8">
              <w:rPr>
                <w:b/>
                <w:sz w:val="22"/>
                <w:szCs w:val="22"/>
              </w:rPr>
              <w:t xml:space="preserve"> tiksl</w:t>
            </w:r>
            <w:r w:rsidR="00A52F62" w:rsidRPr="00503BC8">
              <w:rPr>
                <w:b/>
                <w:sz w:val="22"/>
                <w:szCs w:val="22"/>
              </w:rPr>
              <w:t>ui (</w:t>
            </w:r>
            <w:r w:rsidR="005B7343" w:rsidRPr="00503BC8">
              <w:rPr>
                <w:b/>
                <w:sz w:val="22"/>
                <w:szCs w:val="22"/>
              </w:rPr>
              <w:t>teikti kokybiškas profesinio mokymo ir bendrojo ugdymo paslaugas atitinkančias Lietuvos ir ES šalių darbo rinkos poreikius)</w:t>
            </w:r>
            <w:bookmarkStart w:id="1" w:name="_heading=h.gjdgxs" w:colFirst="0" w:colLast="0"/>
            <w:bookmarkEnd w:id="0"/>
            <w:bookmarkEnd w:id="1"/>
            <w:r w:rsidR="00A52F62" w:rsidRPr="00503BC8">
              <w:rPr>
                <w:b/>
                <w:sz w:val="22"/>
                <w:szCs w:val="22"/>
              </w:rPr>
              <w:t xml:space="preserve"> p</w:t>
            </w:r>
            <w:r w:rsidR="006146E2" w:rsidRPr="00503BC8">
              <w:rPr>
                <w:b/>
                <w:sz w:val="22"/>
                <w:szCs w:val="22"/>
              </w:rPr>
              <w:t>asiekti rezultatai.</w:t>
            </w:r>
          </w:p>
          <w:p w14:paraId="15D71571" w14:textId="32B3E739" w:rsidR="004C716E" w:rsidRPr="00D372FE" w:rsidRDefault="006146E2" w:rsidP="00D372FE">
            <w:pPr>
              <w:ind w:left="2" w:hanging="2"/>
              <w:jc w:val="both"/>
              <w:rPr>
                <w:color w:val="000000"/>
                <w:sz w:val="22"/>
                <w:szCs w:val="22"/>
              </w:rPr>
            </w:pPr>
            <w:r w:rsidRPr="00503BC8">
              <w:rPr>
                <w:sz w:val="22"/>
                <w:szCs w:val="22"/>
              </w:rPr>
              <w:t xml:space="preserve">2023 metais Centras gavo </w:t>
            </w:r>
            <w:r w:rsidRPr="00503BC8">
              <w:rPr>
                <w:sz w:val="22"/>
                <w:szCs w:val="22"/>
                <w:highlight w:val="white"/>
              </w:rPr>
              <w:t>licenciją vykdyti staliaus (P42072201, P43072201, T43072202), dekoratyvinio apželdinimo darbuotojo (</w:t>
            </w:r>
            <w:proofErr w:type="spellStart"/>
            <w:r w:rsidRPr="00503BC8">
              <w:rPr>
                <w:sz w:val="22"/>
                <w:szCs w:val="22"/>
                <w:highlight w:val="white"/>
              </w:rPr>
              <w:t>v.k</w:t>
            </w:r>
            <w:proofErr w:type="spellEnd"/>
            <w:r w:rsidRPr="00503BC8">
              <w:rPr>
                <w:sz w:val="22"/>
                <w:szCs w:val="22"/>
                <w:highlight w:val="white"/>
              </w:rPr>
              <w:t>.</w:t>
            </w:r>
            <w:r w:rsidR="0009280D">
              <w:rPr>
                <w:sz w:val="22"/>
                <w:szCs w:val="22"/>
                <w:highlight w:val="white"/>
              </w:rPr>
              <w:t xml:space="preserve"> P42081201, P43081201, T43081201</w:t>
            </w:r>
            <w:r w:rsidRPr="00503BC8">
              <w:rPr>
                <w:sz w:val="22"/>
                <w:szCs w:val="22"/>
                <w:highlight w:val="white"/>
              </w:rPr>
              <w:t>)</w:t>
            </w:r>
            <w:r w:rsidR="00B958E2">
              <w:rPr>
                <w:sz w:val="22"/>
                <w:szCs w:val="22"/>
                <w:highlight w:val="white"/>
              </w:rPr>
              <w:t xml:space="preserve">, </w:t>
            </w:r>
            <w:r w:rsidR="00B958E2">
              <w:rPr>
                <w:rFonts w:ascii="Arial" w:hAnsi="Arial" w:cs="Arial"/>
                <w:color w:val="000000"/>
                <w:shd w:val="clear" w:color="auto" w:fill="FFFFFF"/>
              </w:rPr>
              <w:t xml:space="preserve"> </w:t>
            </w:r>
            <w:r w:rsidR="00B958E2" w:rsidRPr="00B958E2">
              <w:rPr>
                <w:color w:val="000000"/>
                <w:sz w:val="22"/>
                <w:szCs w:val="22"/>
                <w:shd w:val="clear" w:color="auto" w:fill="FFFFFF"/>
              </w:rPr>
              <w:t xml:space="preserve">kompiuterinio projektavimo operatoriaus (P42061102, P43061102, </w:t>
            </w:r>
            <w:r w:rsidR="00556BD5" w:rsidRPr="00556BD5">
              <w:rPr>
                <w:sz w:val="22"/>
                <w:szCs w:val="22"/>
              </w:rPr>
              <w:t>P32061101,</w:t>
            </w:r>
            <w:r w:rsidR="00B958E2" w:rsidRPr="00556BD5">
              <w:rPr>
                <w:color w:val="000000"/>
                <w:sz w:val="22"/>
                <w:szCs w:val="22"/>
                <w:shd w:val="clear" w:color="auto" w:fill="FFFFFF"/>
              </w:rPr>
              <w:t>T43061102</w:t>
            </w:r>
            <w:r w:rsidR="00556BD5" w:rsidRPr="00556BD5">
              <w:rPr>
                <w:color w:val="000000"/>
                <w:sz w:val="22"/>
                <w:szCs w:val="22"/>
                <w:shd w:val="clear" w:color="auto" w:fill="FFFFFF"/>
              </w:rPr>
              <w:t>,</w:t>
            </w:r>
            <w:r w:rsidR="00556BD5" w:rsidRPr="00556BD5">
              <w:rPr>
                <w:sz w:val="22"/>
                <w:szCs w:val="22"/>
              </w:rPr>
              <w:t>T32061101</w:t>
            </w:r>
            <w:r w:rsidR="00B958E2" w:rsidRPr="00556BD5">
              <w:rPr>
                <w:color w:val="000000"/>
                <w:sz w:val="22"/>
                <w:szCs w:val="22"/>
                <w:shd w:val="clear" w:color="auto" w:fill="FFFFFF"/>
              </w:rPr>
              <w:t>)</w:t>
            </w:r>
            <w:r w:rsidR="00CC5B36">
              <w:rPr>
                <w:color w:val="000000"/>
                <w:sz w:val="22"/>
                <w:szCs w:val="22"/>
                <w:shd w:val="clear" w:color="auto" w:fill="FFFFFF"/>
              </w:rPr>
              <w:t xml:space="preserve"> modulines</w:t>
            </w:r>
            <w:r w:rsidRPr="00503BC8">
              <w:rPr>
                <w:sz w:val="22"/>
                <w:szCs w:val="22"/>
                <w:highlight w:val="white"/>
              </w:rPr>
              <w:t xml:space="preserve"> profesinio mokymo programas</w:t>
            </w:r>
            <w:r w:rsidR="00D372FE">
              <w:rPr>
                <w:sz w:val="22"/>
                <w:szCs w:val="22"/>
                <w:highlight w:val="white"/>
              </w:rPr>
              <w:t xml:space="preserve">: </w:t>
            </w:r>
            <w:hyperlink r:id="rId7" w:history="1">
              <w:r w:rsidR="00D372FE" w:rsidRPr="00796173">
                <w:rPr>
                  <w:rStyle w:val="Hipersaitas"/>
                  <w:sz w:val="22"/>
                  <w:szCs w:val="22"/>
                </w:rPr>
                <w:t>https://www.aikos.smm.lt/Registrai/Licencijos-ir-leidimai-mokyti/</w:t>
              </w:r>
            </w:hyperlink>
            <w:r w:rsidR="0009280D">
              <w:rPr>
                <w:sz w:val="22"/>
                <w:szCs w:val="22"/>
              </w:rPr>
              <w:t xml:space="preserve">. </w:t>
            </w:r>
            <w:r w:rsidRPr="00503BC8">
              <w:rPr>
                <w:sz w:val="22"/>
                <w:szCs w:val="22"/>
                <w:highlight w:val="white"/>
              </w:rPr>
              <w:t xml:space="preserve">Adaptuotos ir vykdomos naujos dekoratyvinio apželdinimo darbuotojo (P43081201, T43081201) profesinio mokymo programos. </w:t>
            </w:r>
            <w:r w:rsidR="00011ACB" w:rsidRPr="00503BC8">
              <w:rPr>
                <w:sz w:val="22"/>
                <w:szCs w:val="22"/>
                <w:highlight w:val="white"/>
              </w:rPr>
              <w:t xml:space="preserve">2023-09-01 centre buvo registruoti 1017 mokinių. </w:t>
            </w:r>
            <w:r w:rsidRPr="00503BC8">
              <w:rPr>
                <w:sz w:val="22"/>
                <w:szCs w:val="22"/>
              </w:rPr>
              <w:t xml:space="preserve">149 Ateities mokyklos, Vilniaus Minties gimnazijos </w:t>
            </w:r>
            <w:r w:rsidR="00875C18" w:rsidRPr="00503BC8">
              <w:rPr>
                <w:sz w:val="22"/>
                <w:szCs w:val="22"/>
              </w:rPr>
              <w:t xml:space="preserve">mokiniai mokėsi </w:t>
            </w:r>
            <w:r w:rsidRPr="00503BC8">
              <w:rPr>
                <w:sz w:val="22"/>
                <w:szCs w:val="22"/>
              </w:rPr>
              <w:t>pagal pasirink</w:t>
            </w:r>
            <w:r w:rsidR="0009280D">
              <w:rPr>
                <w:sz w:val="22"/>
                <w:szCs w:val="22"/>
              </w:rPr>
              <w:t xml:space="preserve">tus profesinio mokymo modulius: </w:t>
            </w:r>
            <w:r w:rsidRPr="00503BC8">
              <w:rPr>
                <w:sz w:val="22"/>
                <w:szCs w:val="22"/>
              </w:rPr>
              <w:t>dažytojo-tinkuotojo padėjėjo modulinė</w:t>
            </w:r>
            <w:r w:rsidR="00384DC9" w:rsidRPr="00503BC8">
              <w:rPr>
                <w:sz w:val="22"/>
                <w:szCs w:val="22"/>
              </w:rPr>
              <w:t>s</w:t>
            </w:r>
            <w:r w:rsidRPr="00503BC8">
              <w:rPr>
                <w:sz w:val="22"/>
                <w:szCs w:val="22"/>
              </w:rPr>
              <w:t xml:space="preserve"> profesinio mokymo programos ( P21073205)  </w:t>
            </w:r>
            <w:r w:rsidR="00875C18" w:rsidRPr="00503BC8">
              <w:rPr>
                <w:sz w:val="22"/>
                <w:szCs w:val="22"/>
              </w:rPr>
              <w:t>p</w:t>
            </w:r>
            <w:r w:rsidRPr="00503BC8">
              <w:rPr>
                <w:sz w:val="22"/>
                <w:szCs w:val="22"/>
              </w:rPr>
              <w:t xml:space="preserve">aviršių apdaila plytelėmis </w:t>
            </w:r>
            <w:r w:rsidR="00384DC9" w:rsidRPr="00503BC8">
              <w:rPr>
                <w:sz w:val="22"/>
                <w:szCs w:val="22"/>
              </w:rPr>
              <w:t>modulį</w:t>
            </w:r>
            <w:r w:rsidR="0009280D">
              <w:rPr>
                <w:sz w:val="22"/>
                <w:szCs w:val="22"/>
              </w:rPr>
              <w:t xml:space="preserve"> </w:t>
            </w:r>
            <w:r w:rsidR="0009280D" w:rsidRPr="00503BC8">
              <w:rPr>
                <w:sz w:val="22"/>
                <w:szCs w:val="22"/>
              </w:rPr>
              <w:t>(207320011)</w:t>
            </w:r>
            <w:r w:rsidR="0009280D">
              <w:rPr>
                <w:sz w:val="22"/>
                <w:szCs w:val="22"/>
              </w:rPr>
              <w:t>;</w:t>
            </w:r>
            <w:r w:rsidR="00384DC9" w:rsidRPr="00503BC8">
              <w:rPr>
                <w:sz w:val="22"/>
                <w:szCs w:val="22"/>
              </w:rPr>
              <w:t xml:space="preserve"> </w:t>
            </w:r>
            <w:r w:rsidRPr="00503BC8">
              <w:rPr>
                <w:sz w:val="22"/>
                <w:szCs w:val="22"/>
              </w:rPr>
              <w:t>medienos apdirbėjo–dailidės padėjėjo modulinė</w:t>
            </w:r>
            <w:r w:rsidR="0009280D">
              <w:rPr>
                <w:sz w:val="22"/>
                <w:szCs w:val="22"/>
              </w:rPr>
              <w:t>s</w:t>
            </w:r>
            <w:r w:rsidRPr="00503BC8">
              <w:rPr>
                <w:sz w:val="22"/>
                <w:szCs w:val="22"/>
              </w:rPr>
              <w:t xml:space="preserve"> profesinio mokymo program</w:t>
            </w:r>
            <w:r w:rsidR="00384DC9" w:rsidRPr="00503BC8">
              <w:rPr>
                <w:sz w:val="22"/>
                <w:szCs w:val="22"/>
              </w:rPr>
              <w:t>os</w:t>
            </w:r>
            <w:r w:rsidRPr="00503BC8">
              <w:rPr>
                <w:sz w:val="22"/>
                <w:szCs w:val="22"/>
              </w:rPr>
              <w:t xml:space="preserve"> (P21073206) staliaus dirbinių apdail</w:t>
            </w:r>
            <w:r w:rsidR="00384DC9" w:rsidRPr="00503BC8">
              <w:rPr>
                <w:sz w:val="22"/>
                <w:szCs w:val="22"/>
              </w:rPr>
              <w:t>os modulį</w:t>
            </w:r>
            <w:r w:rsidRPr="00503BC8">
              <w:rPr>
                <w:sz w:val="22"/>
                <w:szCs w:val="22"/>
              </w:rPr>
              <w:t xml:space="preserve"> (207320022)</w:t>
            </w:r>
            <w:r w:rsidR="0009280D">
              <w:rPr>
                <w:sz w:val="22"/>
                <w:szCs w:val="22"/>
              </w:rPr>
              <w:t>;</w:t>
            </w:r>
            <w:r w:rsidR="00384DC9" w:rsidRPr="00503BC8">
              <w:rPr>
                <w:sz w:val="22"/>
                <w:szCs w:val="22"/>
              </w:rPr>
              <w:t xml:space="preserve"> </w:t>
            </w:r>
            <w:r w:rsidRPr="00503BC8">
              <w:rPr>
                <w:sz w:val="22"/>
                <w:szCs w:val="22"/>
              </w:rPr>
              <w:t>dekoratyvinio apželdinimo darbuotojo padėjėjo modulinė</w:t>
            </w:r>
            <w:r w:rsidR="0009280D">
              <w:rPr>
                <w:sz w:val="22"/>
                <w:szCs w:val="22"/>
              </w:rPr>
              <w:t>s</w:t>
            </w:r>
            <w:r w:rsidRPr="00503BC8">
              <w:rPr>
                <w:sz w:val="22"/>
                <w:szCs w:val="22"/>
              </w:rPr>
              <w:t xml:space="preserve"> profesinio mokymo program</w:t>
            </w:r>
            <w:r w:rsidR="00384DC9" w:rsidRPr="00503BC8">
              <w:rPr>
                <w:sz w:val="22"/>
                <w:szCs w:val="22"/>
              </w:rPr>
              <w:t>os</w:t>
            </w:r>
            <w:r w:rsidRPr="00503BC8">
              <w:rPr>
                <w:sz w:val="22"/>
                <w:szCs w:val="22"/>
              </w:rPr>
              <w:t xml:space="preserve"> (P21081101) sodo įveisimas ir priežiūra modulį (208110003).  Per visus 2023 metus sektoriniame praktinio mokymo centre </w:t>
            </w:r>
            <w:r w:rsidR="00384DC9" w:rsidRPr="00503BC8">
              <w:rPr>
                <w:sz w:val="22"/>
                <w:szCs w:val="22"/>
              </w:rPr>
              <w:t>su</w:t>
            </w:r>
            <w:r w:rsidRPr="00503BC8">
              <w:rPr>
                <w:sz w:val="22"/>
                <w:szCs w:val="22"/>
              </w:rPr>
              <w:t xml:space="preserve">organizuotos technologinės pamokėles </w:t>
            </w:r>
            <w:r w:rsidR="00384DC9" w:rsidRPr="00503BC8">
              <w:rPr>
                <w:sz w:val="22"/>
                <w:szCs w:val="22"/>
              </w:rPr>
              <w:t>877</w:t>
            </w:r>
            <w:r w:rsidR="00011ACB" w:rsidRPr="00503BC8">
              <w:rPr>
                <w:sz w:val="22"/>
                <w:szCs w:val="22"/>
              </w:rPr>
              <w:t xml:space="preserve"> </w:t>
            </w:r>
            <w:r w:rsidRPr="00503BC8">
              <w:rPr>
                <w:sz w:val="22"/>
                <w:szCs w:val="22"/>
              </w:rPr>
              <w:t>bendrojo ugdymo įstaigų mokini</w:t>
            </w:r>
            <w:r w:rsidR="00384DC9" w:rsidRPr="00503BC8">
              <w:rPr>
                <w:sz w:val="22"/>
                <w:szCs w:val="22"/>
              </w:rPr>
              <w:t>ams</w:t>
            </w:r>
            <w:r w:rsidR="0009280D">
              <w:rPr>
                <w:sz w:val="22"/>
                <w:szCs w:val="22"/>
              </w:rPr>
              <w:t xml:space="preserve"> </w:t>
            </w:r>
            <w:r w:rsidR="00384DC9" w:rsidRPr="00503BC8">
              <w:rPr>
                <w:sz w:val="22"/>
                <w:szCs w:val="22"/>
              </w:rPr>
              <w:t>(</w:t>
            </w:r>
            <w:r w:rsidRPr="00503BC8">
              <w:rPr>
                <w:sz w:val="22"/>
                <w:szCs w:val="22"/>
              </w:rPr>
              <w:t>iniciatyv</w:t>
            </w:r>
            <w:r w:rsidR="00384DC9" w:rsidRPr="00503BC8">
              <w:rPr>
                <w:sz w:val="22"/>
                <w:szCs w:val="22"/>
              </w:rPr>
              <w:t>os</w:t>
            </w:r>
            <w:r w:rsidRPr="00503BC8">
              <w:rPr>
                <w:sz w:val="22"/>
                <w:szCs w:val="22"/>
              </w:rPr>
              <w:t xml:space="preserve"> „Pamatuok ir išsirink profesiją“, edukacijos</w:t>
            </w:r>
            <w:r w:rsidR="00011ACB" w:rsidRPr="00503BC8">
              <w:rPr>
                <w:sz w:val="22"/>
                <w:szCs w:val="22"/>
              </w:rPr>
              <w:t xml:space="preserve"> renginio ,,</w:t>
            </w:r>
            <w:r w:rsidR="00D372FE">
              <w:rPr>
                <w:sz w:val="22"/>
                <w:szCs w:val="22"/>
              </w:rPr>
              <w:t>K</w:t>
            </w:r>
            <w:r w:rsidR="00011ACB" w:rsidRPr="00503BC8">
              <w:rPr>
                <w:sz w:val="22"/>
                <w:szCs w:val="22"/>
              </w:rPr>
              <w:t>alėdų žiburiukas“ metu</w:t>
            </w:r>
            <w:r w:rsidR="00384DC9" w:rsidRPr="00503BC8">
              <w:rPr>
                <w:sz w:val="22"/>
                <w:szCs w:val="22"/>
              </w:rPr>
              <w:t>)</w:t>
            </w:r>
            <w:r w:rsidRPr="00503BC8">
              <w:rPr>
                <w:sz w:val="22"/>
                <w:szCs w:val="22"/>
              </w:rPr>
              <w:t>. Organizuoti profesinio orientavimo trys renginiai: du renginiai užimtumo tarnybos klientams</w:t>
            </w:r>
            <w:r w:rsidR="00011ACB" w:rsidRPr="00503BC8">
              <w:rPr>
                <w:sz w:val="22"/>
                <w:szCs w:val="22"/>
              </w:rPr>
              <w:t xml:space="preserve"> ir </w:t>
            </w:r>
            <w:r w:rsidRPr="00503BC8">
              <w:rPr>
                <w:sz w:val="22"/>
                <w:szCs w:val="22"/>
              </w:rPr>
              <w:t>atvirų durų dienos</w:t>
            </w:r>
            <w:r w:rsidR="00384DC9" w:rsidRPr="00503BC8">
              <w:rPr>
                <w:sz w:val="22"/>
                <w:szCs w:val="22"/>
              </w:rPr>
              <w:t xml:space="preserve"> visuomenei. </w:t>
            </w:r>
            <w:r w:rsidRPr="00503BC8">
              <w:rPr>
                <w:sz w:val="22"/>
                <w:szCs w:val="22"/>
              </w:rPr>
              <w:t>Organizuoti mokinių susitikimai su įmonės atstovais:</w:t>
            </w:r>
            <w:r w:rsidR="00384DC9" w:rsidRPr="00503BC8">
              <w:rPr>
                <w:sz w:val="22"/>
                <w:szCs w:val="22"/>
              </w:rPr>
              <w:t xml:space="preserve"> </w:t>
            </w:r>
            <w:r w:rsidRPr="00503BC8">
              <w:rPr>
                <w:bCs/>
                <w:sz w:val="22"/>
                <w:szCs w:val="22"/>
                <w:bdr w:val="none" w:sz="0" w:space="0" w:color="auto" w:frame="1"/>
                <w:shd w:val="clear" w:color="auto" w:fill="FFFFFF"/>
              </w:rPr>
              <w:t>„AB ,,Panevėžio statybos tresto”</w:t>
            </w:r>
            <w:r w:rsidR="00384DC9" w:rsidRPr="00503BC8">
              <w:rPr>
                <w:bCs/>
                <w:sz w:val="22"/>
                <w:szCs w:val="22"/>
                <w:bdr w:val="none" w:sz="0" w:space="0" w:color="auto" w:frame="1"/>
                <w:shd w:val="clear" w:color="auto" w:fill="FFFFFF"/>
              </w:rPr>
              <w:t>,</w:t>
            </w:r>
            <w:r w:rsidRPr="00503BC8">
              <w:rPr>
                <w:bCs/>
                <w:sz w:val="22"/>
                <w:szCs w:val="22"/>
                <w:bdr w:val="none" w:sz="0" w:space="0" w:color="auto" w:frame="1"/>
                <w:shd w:val="clear" w:color="auto" w:fill="FFFFFF"/>
              </w:rPr>
              <w:t xml:space="preserve"> </w:t>
            </w:r>
            <w:r w:rsidRPr="00503BC8">
              <w:rPr>
                <w:color w:val="000000"/>
                <w:sz w:val="22"/>
                <w:szCs w:val="22"/>
              </w:rPr>
              <w:t>UAB „</w:t>
            </w:r>
            <w:proofErr w:type="spellStart"/>
            <w:r w:rsidRPr="00503BC8">
              <w:rPr>
                <w:color w:val="000000"/>
                <w:sz w:val="22"/>
                <w:szCs w:val="22"/>
              </w:rPr>
              <w:t>City</w:t>
            </w:r>
            <w:proofErr w:type="spellEnd"/>
            <w:r w:rsidRPr="00503BC8">
              <w:rPr>
                <w:color w:val="000000"/>
                <w:sz w:val="22"/>
                <w:szCs w:val="22"/>
              </w:rPr>
              <w:t xml:space="preserve"> </w:t>
            </w:r>
            <w:proofErr w:type="spellStart"/>
            <w:r w:rsidRPr="00503BC8">
              <w:rPr>
                <w:color w:val="000000"/>
                <w:sz w:val="22"/>
                <w:szCs w:val="22"/>
              </w:rPr>
              <w:t>Service</w:t>
            </w:r>
            <w:proofErr w:type="spellEnd"/>
            <w:r w:rsidRPr="00503BC8">
              <w:rPr>
                <w:color w:val="000000"/>
                <w:sz w:val="22"/>
                <w:szCs w:val="22"/>
              </w:rPr>
              <w:t xml:space="preserve"> </w:t>
            </w:r>
            <w:proofErr w:type="spellStart"/>
            <w:r w:rsidRPr="00503BC8">
              <w:rPr>
                <w:color w:val="000000"/>
                <w:sz w:val="22"/>
                <w:szCs w:val="22"/>
              </w:rPr>
              <w:t>Engineering</w:t>
            </w:r>
            <w:proofErr w:type="spellEnd"/>
            <w:r w:rsidRPr="00503BC8">
              <w:rPr>
                <w:color w:val="000000"/>
                <w:sz w:val="22"/>
                <w:szCs w:val="22"/>
              </w:rPr>
              <w:t>“</w:t>
            </w:r>
            <w:r w:rsidR="00384DC9" w:rsidRPr="00503BC8">
              <w:rPr>
                <w:color w:val="000000"/>
                <w:sz w:val="22"/>
                <w:szCs w:val="22"/>
              </w:rPr>
              <w:t xml:space="preserve">, </w:t>
            </w:r>
            <w:r w:rsidRPr="00503BC8">
              <w:rPr>
                <w:color w:val="000000"/>
                <w:sz w:val="22"/>
                <w:szCs w:val="22"/>
              </w:rPr>
              <w:t>UAB ,,</w:t>
            </w:r>
            <w:proofErr w:type="spellStart"/>
            <w:r w:rsidRPr="00503BC8">
              <w:rPr>
                <w:color w:val="000000"/>
                <w:sz w:val="22"/>
                <w:szCs w:val="22"/>
              </w:rPr>
              <w:t>Makveža</w:t>
            </w:r>
            <w:proofErr w:type="spellEnd"/>
            <w:r w:rsidRPr="00503BC8">
              <w:rPr>
                <w:color w:val="000000"/>
                <w:sz w:val="22"/>
                <w:szCs w:val="22"/>
              </w:rPr>
              <w:t>“.</w:t>
            </w:r>
            <w:r w:rsidRPr="00503BC8">
              <w:rPr>
                <w:color w:val="000000"/>
                <w:sz w:val="22"/>
                <w:szCs w:val="22"/>
                <w:highlight w:val="white"/>
              </w:rPr>
              <w:t xml:space="preserve"> Buvo vykdomos formaliojo ir neformaliojo profesinio mokymo paslaugos 63 Užimtumo tarnybos klientams ir individualiai besikreipiantiems asmenims</w:t>
            </w:r>
            <w:r w:rsidRPr="00503BC8">
              <w:rPr>
                <w:color w:val="000000"/>
                <w:sz w:val="22"/>
                <w:szCs w:val="22"/>
              </w:rPr>
              <w:t>.</w:t>
            </w:r>
            <w:r w:rsidRPr="00503BC8">
              <w:rPr>
                <w:sz w:val="22"/>
                <w:szCs w:val="22"/>
                <w:highlight w:val="white"/>
              </w:rPr>
              <w:t xml:space="preserve"> Pripažintos kompetencijos 13 asmenų, kurie jas įgijo darbo patirties būdu.</w:t>
            </w:r>
            <w:r w:rsidRPr="00503BC8">
              <w:rPr>
                <w:color w:val="000000"/>
                <w:sz w:val="22"/>
                <w:szCs w:val="22"/>
              </w:rPr>
              <w:t xml:space="preserve"> 2023 m. lapkričio 30 d. patvirtintas Kokybės vadybos sistemos pagal ISO 9001:2015 standarto reikalavimus sertifikavimas</w:t>
            </w:r>
            <w:r w:rsidR="00D372FE">
              <w:rPr>
                <w:color w:val="000000"/>
                <w:sz w:val="22"/>
                <w:szCs w:val="22"/>
              </w:rPr>
              <w:t>:</w:t>
            </w:r>
            <w:r w:rsidR="00D372FE">
              <w:t xml:space="preserve"> </w:t>
            </w:r>
            <w:hyperlink r:id="rId8" w:history="1">
              <w:r w:rsidR="00D372FE" w:rsidRPr="00796173">
                <w:rPr>
                  <w:rStyle w:val="Hipersaitas"/>
                  <w:sz w:val="22"/>
                  <w:szCs w:val="22"/>
                </w:rPr>
                <w:t>https://vsrc.lt/</w:t>
              </w:r>
            </w:hyperlink>
            <w:r w:rsidR="00D372FE">
              <w:rPr>
                <w:color w:val="000000"/>
                <w:sz w:val="22"/>
                <w:szCs w:val="22"/>
              </w:rPr>
              <w:t xml:space="preserve"> </w:t>
            </w:r>
            <w:r w:rsidRPr="00503BC8">
              <w:rPr>
                <w:color w:val="000000"/>
                <w:sz w:val="22"/>
                <w:szCs w:val="22"/>
              </w:rPr>
              <w:t>Personalo valdymo kokybės rodiklis – kvalifikacijos tobulinimo plano įvykdymas 100 %</w:t>
            </w:r>
            <w:r w:rsidRPr="00503BC8">
              <w:rPr>
                <w:color w:val="000000"/>
                <w:sz w:val="22"/>
                <w:szCs w:val="22"/>
                <w:lang w:val="ru-RU"/>
              </w:rPr>
              <w:t>.</w:t>
            </w:r>
            <w:r w:rsidR="00384DC9" w:rsidRPr="00503BC8">
              <w:rPr>
                <w:color w:val="000000"/>
                <w:sz w:val="22"/>
                <w:szCs w:val="22"/>
              </w:rPr>
              <w:t xml:space="preserve"> </w:t>
            </w:r>
            <w:r w:rsidRPr="00503BC8">
              <w:rPr>
                <w:color w:val="000000" w:themeColor="text1"/>
                <w:sz w:val="22"/>
                <w:szCs w:val="22"/>
              </w:rPr>
              <w:t xml:space="preserve">2023 m. kovo 30 d. direktoriaus įsakymu Nr. V1-36 patvirtintas pasirengimo įgyvendinti </w:t>
            </w:r>
            <w:proofErr w:type="spellStart"/>
            <w:r w:rsidRPr="00503BC8">
              <w:rPr>
                <w:color w:val="000000" w:themeColor="text1"/>
                <w:sz w:val="22"/>
                <w:szCs w:val="22"/>
              </w:rPr>
              <w:t>įtraukųjį</w:t>
            </w:r>
            <w:proofErr w:type="spellEnd"/>
            <w:r w:rsidRPr="00503BC8">
              <w:rPr>
                <w:color w:val="000000" w:themeColor="text1"/>
                <w:sz w:val="22"/>
                <w:szCs w:val="22"/>
              </w:rPr>
              <w:t xml:space="preserve"> ugdymą priemonių planas, nustatyti prioritetai.</w:t>
            </w:r>
            <w:r w:rsidR="00D372FE">
              <w:t xml:space="preserve"> </w:t>
            </w:r>
            <w:r w:rsidRPr="00503BC8">
              <w:rPr>
                <w:color w:val="000000" w:themeColor="text1"/>
                <w:sz w:val="22"/>
                <w:szCs w:val="22"/>
              </w:rPr>
              <w:t>2023 m. kovo 30 d. direktoriaus įsakymu Nr. V1-36 patvirtintas memorandumo „Dėl švietimo ir sveikatos priežiūros įstaigų prieinamumo“ įgyvendinimo planas, kuris paviešintas įstaigos interneto svetainė</w:t>
            </w:r>
            <w:r w:rsidR="00011ACB" w:rsidRPr="00503BC8">
              <w:rPr>
                <w:color w:val="000000" w:themeColor="text1"/>
                <w:sz w:val="22"/>
                <w:szCs w:val="22"/>
              </w:rPr>
              <w:t>je</w:t>
            </w:r>
            <w:r w:rsidR="00D372FE">
              <w:rPr>
                <w:color w:val="000000" w:themeColor="text1"/>
                <w:sz w:val="22"/>
                <w:szCs w:val="22"/>
              </w:rPr>
              <w:t xml:space="preserve">: </w:t>
            </w:r>
            <w:hyperlink r:id="rId9" w:anchor="1648543163980-1d0734cd-36f7" w:history="1">
              <w:r w:rsidR="00D372FE" w:rsidRPr="00796173">
                <w:rPr>
                  <w:rStyle w:val="Hipersaitas"/>
                  <w:sz w:val="22"/>
                  <w:szCs w:val="22"/>
                </w:rPr>
                <w:t>https://vsrc.lt/mokiniams/ugdymas/#1648543163980-1d0734cd-36f7</w:t>
              </w:r>
            </w:hyperlink>
            <w:r w:rsidR="00D372FE">
              <w:rPr>
                <w:color w:val="000000" w:themeColor="text1"/>
                <w:sz w:val="22"/>
                <w:szCs w:val="22"/>
              </w:rPr>
              <w:t>.</w:t>
            </w:r>
            <w:r w:rsidR="0009280D">
              <w:rPr>
                <w:color w:val="000000" w:themeColor="text1"/>
                <w:sz w:val="22"/>
                <w:szCs w:val="22"/>
              </w:rPr>
              <w:t xml:space="preserve"> </w:t>
            </w:r>
            <w:r w:rsidRPr="00503BC8">
              <w:rPr>
                <w:color w:val="000000"/>
                <w:sz w:val="22"/>
                <w:szCs w:val="22"/>
              </w:rPr>
              <w:t>Vykdyta bendradarbiavimo sutartis su Lietuvos socialinių inovacijų klasteriu, įrengtos patalpos</w:t>
            </w:r>
            <w:r w:rsidR="00384DC9" w:rsidRPr="00503BC8">
              <w:rPr>
                <w:color w:val="000000"/>
                <w:sz w:val="22"/>
                <w:szCs w:val="22"/>
              </w:rPr>
              <w:t xml:space="preserve"> adresu </w:t>
            </w:r>
            <w:proofErr w:type="spellStart"/>
            <w:r w:rsidR="00384DC9" w:rsidRPr="00503BC8">
              <w:rPr>
                <w:color w:val="000000"/>
                <w:sz w:val="22"/>
                <w:szCs w:val="22"/>
              </w:rPr>
              <w:t>Augustijonų</w:t>
            </w:r>
            <w:proofErr w:type="spellEnd"/>
            <w:r w:rsidR="00384DC9" w:rsidRPr="00503BC8">
              <w:rPr>
                <w:color w:val="000000"/>
                <w:sz w:val="22"/>
                <w:szCs w:val="22"/>
              </w:rPr>
              <w:t xml:space="preserve"> g.</w:t>
            </w:r>
            <w:r w:rsidR="0009280D">
              <w:rPr>
                <w:color w:val="000000"/>
                <w:sz w:val="22"/>
                <w:szCs w:val="22"/>
              </w:rPr>
              <w:t xml:space="preserve"> </w:t>
            </w:r>
            <w:r w:rsidR="00011ACB" w:rsidRPr="00503BC8">
              <w:rPr>
                <w:color w:val="000000"/>
                <w:sz w:val="22"/>
                <w:szCs w:val="22"/>
              </w:rPr>
              <w:t>4</w:t>
            </w:r>
            <w:r w:rsidR="0009280D">
              <w:rPr>
                <w:color w:val="000000"/>
                <w:sz w:val="22"/>
                <w:szCs w:val="22"/>
              </w:rPr>
              <w:t>,</w:t>
            </w:r>
            <w:r w:rsidR="00011ACB" w:rsidRPr="00503BC8">
              <w:rPr>
                <w:color w:val="000000"/>
                <w:sz w:val="22"/>
                <w:szCs w:val="22"/>
              </w:rPr>
              <w:t xml:space="preserve"> Vilniuje, </w:t>
            </w:r>
            <w:r w:rsidRPr="00503BC8">
              <w:rPr>
                <w:color w:val="000000"/>
                <w:sz w:val="22"/>
                <w:szCs w:val="22"/>
              </w:rPr>
              <w:t>kuriose bus vykdomos įvairios klasterio veiklos</w:t>
            </w:r>
            <w:r w:rsidR="00CC5B36">
              <w:rPr>
                <w:color w:val="000000"/>
                <w:sz w:val="22"/>
                <w:szCs w:val="22"/>
              </w:rPr>
              <w:t>:</w:t>
            </w:r>
            <w:r w:rsidR="00D372FE">
              <w:t xml:space="preserve"> </w:t>
            </w:r>
            <w:hyperlink r:id="rId10" w:history="1">
              <w:r w:rsidR="00D372FE" w:rsidRPr="00796173">
                <w:rPr>
                  <w:rStyle w:val="Hipersaitas"/>
                  <w:sz w:val="22"/>
                  <w:szCs w:val="22"/>
                </w:rPr>
                <w:t>https://klaster.lt/klateris/lietuvos-socialiniu-inovaciju-klasteris/</w:t>
              </w:r>
            </w:hyperlink>
            <w:r w:rsidR="00D372FE">
              <w:rPr>
                <w:color w:val="000000"/>
                <w:sz w:val="22"/>
                <w:szCs w:val="22"/>
              </w:rPr>
              <w:t>.</w:t>
            </w:r>
            <w:r w:rsidR="0009280D">
              <w:rPr>
                <w:color w:val="000000"/>
                <w:sz w:val="22"/>
                <w:szCs w:val="22"/>
              </w:rPr>
              <w:t xml:space="preserve"> </w:t>
            </w:r>
            <w:r w:rsidRPr="00503BC8">
              <w:rPr>
                <w:sz w:val="22"/>
                <w:szCs w:val="22"/>
              </w:rPr>
              <w:t xml:space="preserve">Kartu su įmonių atstovais </w:t>
            </w:r>
            <w:r w:rsidR="00384DC9" w:rsidRPr="00503BC8">
              <w:rPr>
                <w:sz w:val="22"/>
                <w:szCs w:val="22"/>
              </w:rPr>
              <w:t>su</w:t>
            </w:r>
            <w:r w:rsidRPr="00503BC8">
              <w:rPr>
                <w:sz w:val="22"/>
                <w:szCs w:val="22"/>
              </w:rPr>
              <w:t>organizuot</w:t>
            </w:r>
            <w:r w:rsidR="00011ACB" w:rsidRPr="00503BC8">
              <w:rPr>
                <w:sz w:val="22"/>
                <w:szCs w:val="22"/>
              </w:rPr>
              <w:t>i</w:t>
            </w:r>
            <w:r w:rsidRPr="00503BC8">
              <w:rPr>
                <w:sz w:val="22"/>
                <w:szCs w:val="22"/>
              </w:rPr>
              <w:t xml:space="preserve"> statybos produktų ir technologijų naujovių pristatym</w:t>
            </w:r>
            <w:r w:rsidR="00011ACB" w:rsidRPr="00503BC8">
              <w:rPr>
                <w:sz w:val="22"/>
                <w:szCs w:val="22"/>
              </w:rPr>
              <w:t>ai</w:t>
            </w:r>
            <w:r w:rsidRPr="00503BC8">
              <w:rPr>
                <w:sz w:val="22"/>
                <w:szCs w:val="22"/>
              </w:rPr>
              <w:t>.</w:t>
            </w:r>
            <w:r w:rsidRPr="00503BC8">
              <w:rPr>
                <w:color w:val="000000" w:themeColor="text1"/>
                <w:sz w:val="22"/>
                <w:szCs w:val="22"/>
              </w:rPr>
              <w:t xml:space="preserve"> Visi įstaigos </w:t>
            </w:r>
            <w:r w:rsidRPr="00503BC8">
              <w:rPr>
                <w:rStyle w:val="cf01"/>
                <w:rFonts w:ascii="Times New Roman" w:hAnsi="Times New Roman" w:cs="Times New Roman"/>
                <w:color w:val="000000" w:themeColor="text1"/>
                <w:sz w:val="22"/>
                <w:szCs w:val="22"/>
              </w:rPr>
              <w:t xml:space="preserve">švietimo pagalbos specialistai ir kiti </w:t>
            </w:r>
            <w:r w:rsidRPr="00503BC8">
              <w:rPr>
                <w:color w:val="000000" w:themeColor="text1"/>
                <w:sz w:val="22"/>
                <w:szCs w:val="22"/>
              </w:rPr>
              <w:t xml:space="preserve">pedagoginiai darbuotojai dalyvavo 40 val. trukmės nuotoliniuose mokymuose ,, Misija – </w:t>
            </w:r>
            <w:proofErr w:type="spellStart"/>
            <w:r w:rsidRPr="00503BC8">
              <w:rPr>
                <w:color w:val="000000" w:themeColor="text1"/>
                <w:sz w:val="22"/>
                <w:szCs w:val="22"/>
              </w:rPr>
              <w:t>įtraukusis</w:t>
            </w:r>
            <w:proofErr w:type="spellEnd"/>
            <w:r w:rsidRPr="00503BC8">
              <w:rPr>
                <w:color w:val="000000" w:themeColor="text1"/>
                <w:sz w:val="22"/>
                <w:szCs w:val="22"/>
              </w:rPr>
              <w:t xml:space="preserve"> ugdymas 2023“.</w:t>
            </w:r>
          </w:p>
          <w:p w14:paraId="2CD60CF9" w14:textId="128058D8" w:rsidR="00391225" w:rsidRPr="00503BC8" w:rsidRDefault="005B7343" w:rsidP="00875C18">
            <w:pPr>
              <w:pBdr>
                <w:top w:val="nil"/>
                <w:left w:val="nil"/>
                <w:bottom w:val="nil"/>
                <w:right w:val="nil"/>
                <w:between w:val="nil"/>
              </w:pBdr>
              <w:ind w:hanging="2"/>
              <w:jc w:val="both"/>
              <w:rPr>
                <w:b/>
                <w:sz w:val="22"/>
                <w:szCs w:val="22"/>
              </w:rPr>
            </w:pPr>
            <w:r w:rsidRPr="00503BC8">
              <w:rPr>
                <w:b/>
                <w:sz w:val="22"/>
                <w:szCs w:val="22"/>
              </w:rPr>
              <w:t>Antra</w:t>
            </w:r>
            <w:r w:rsidR="00A52F62" w:rsidRPr="00503BC8">
              <w:rPr>
                <w:b/>
                <w:sz w:val="22"/>
                <w:szCs w:val="22"/>
              </w:rPr>
              <w:t>jam</w:t>
            </w:r>
            <w:r w:rsidRPr="00503BC8">
              <w:rPr>
                <w:b/>
                <w:sz w:val="22"/>
                <w:szCs w:val="22"/>
              </w:rPr>
              <w:t xml:space="preserve">  tiksl</w:t>
            </w:r>
            <w:r w:rsidR="00A52F62" w:rsidRPr="00503BC8">
              <w:rPr>
                <w:b/>
                <w:sz w:val="22"/>
                <w:szCs w:val="22"/>
              </w:rPr>
              <w:t>ui (</w:t>
            </w:r>
            <w:r w:rsidRPr="00503BC8">
              <w:rPr>
                <w:b/>
                <w:sz w:val="22"/>
                <w:szCs w:val="22"/>
              </w:rPr>
              <w:t>sukurti paskatų mokytis visą gyvenimą sąlygas, grįstas socialine partneryste ir tarptautiniu judumu</w:t>
            </w:r>
            <w:r w:rsidR="00A52F62" w:rsidRPr="00503BC8">
              <w:rPr>
                <w:b/>
                <w:sz w:val="22"/>
                <w:szCs w:val="22"/>
              </w:rPr>
              <w:t>)</w:t>
            </w:r>
            <w:r w:rsidR="0009280D">
              <w:rPr>
                <w:b/>
                <w:sz w:val="22"/>
                <w:szCs w:val="22"/>
              </w:rPr>
              <w:t xml:space="preserve"> </w:t>
            </w:r>
            <w:r w:rsidR="00A52F62" w:rsidRPr="00503BC8">
              <w:rPr>
                <w:b/>
                <w:sz w:val="22"/>
                <w:szCs w:val="22"/>
              </w:rPr>
              <w:t>p</w:t>
            </w:r>
            <w:r w:rsidR="00391225" w:rsidRPr="00503BC8">
              <w:rPr>
                <w:b/>
                <w:sz w:val="22"/>
                <w:szCs w:val="22"/>
              </w:rPr>
              <w:t>asiekti rezultatai.</w:t>
            </w:r>
          </w:p>
          <w:p w14:paraId="4ED24E5A" w14:textId="3BE2EA93" w:rsidR="0040799C" w:rsidRPr="00111A02" w:rsidRDefault="006146E2" w:rsidP="00875C18">
            <w:pPr>
              <w:pStyle w:val="Betarp"/>
              <w:jc w:val="both"/>
              <w:rPr>
                <w:rFonts w:ascii="Times New Roman" w:hAnsi="Times New Roman" w:cs="Times New Roman"/>
                <w:bCs/>
                <w:color w:val="000000" w:themeColor="text1"/>
                <w:shd w:val="clear" w:color="auto" w:fill="FFFFFF"/>
              </w:rPr>
            </w:pPr>
            <w:r w:rsidRPr="00503BC8">
              <w:rPr>
                <w:rFonts w:ascii="Times New Roman" w:eastAsia="Times New Roman" w:hAnsi="Times New Roman" w:cs="Times New Roman"/>
                <w:color w:val="000000"/>
              </w:rPr>
              <w:t xml:space="preserve">Pateikta  paraiška pagal ŠMPF  kvietimą teikti judumo paraišką 2023 m. Vykdytos Centro  pedagogų ir vadovų stažuotės užsienio šalyse, įgyvendinant </w:t>
            </w:r>
            <w:r w:rsidRPr="00503BC8">
              <w:rPr>
                <w:rFonts w:ascii="Times New Roman" w:eastAsia="Times New Roman" w:hAnsi="Times New Roman" w:cs="Times New Roman"/>
              </w:rPr>
              <w:t>ERASMUS+ programos 1-o pagrindinio veiksmo – Asmenų mobilumas mokymosi tikslais – akredituoto projekto, sutarties Nr</w:t>
            </w:r>
            <w:r w:rsidR="00B958E2">
              <w:rPr>
                <w:rFonts w:ascii="Times New Roman" w:eastAsia="Times New Roman" w:hAnsi="Times New Roman" w:cs="Times New Roman"/>
              </w:rPr>
              <w:t>.</w:t>
            </w:r>
            <w:r w:rsidRPr="00503BC8">
              <w:rPr>
                <w:rFonts w:ascii="Times New Roman" w:eastAsia="Times New Roman" w:hAnsi="Times New Roman" w:cs="Times New Roman"/>
              </w:rPr>
              <w:t xml:space="preserve">2022-1-LT01-KA121-VET-000052111, </w:t>
            </w:r>
            <w:r w:rsidRPr="00503BC8">
              <w:rPr>
                <w:rFonts w:ascii="Times New Roman" w:eastAsia="Times New Roman" w:hAnsi="Times New Roman" w:cs="Times New Roman"/>
                <w:color w:val="000000"/>
              </w:rPr>
              <w:t xml:space="preserve">veiklas. Mobilume </w:t>
            </w:r>
            <w:r w:rsidRPr="00503BC8">
              <w:rPr>
                <w:rFonts w:ascii="Times New Roman" w:eastAsia="Times New Roman" w:hAnsi="Times New Roman" w:cs="Times New Roman"/>
                <w:color w:val="000000"/>
              </w:rPr>
              <w:lastRenderedPageBreak/>
              <w:t>dalyvavo 31 pedagogas ir 41 mokinys.</w:t>
            </w:r>
            <w:r w:rsidRPr="00503BC8">
              <w:rPr>
                <w:rFonts w:ascii="Times New Roman" w:eastAsia="Times New Roman" w:hAnsi="Times New Roman" w:cs="Times New Roman"/>
              </w:rPr>
              <w:t xml:space="preserve"> Vykdyti </w:t>
            </w:r>
            <w:r w:rsidR="006E1849" w:rsidRPr="00503BC8">
              <w:rPr>
                <w:rFonts w:ascii="Times New Roman" w:eastAsia="Times New Roman" w:hAnsi="Times New Roman" w:cs="Times New Roman"/>
              </w:rPr>
              <w:t>s</w:t>
            </w:r>
            <w:r w:rsidRPr="00503BC8">
              <w:rPr>
                <w:rFonts w:ascii="Times New Roman" w:eastAsia="Times New Roman" w:hAnsi="Times New Roman" w:cs="Times New Roman"/>
              </w:rPr>
              <w:t>trateginių partnerysčių projekt</w:t>
            </w:r>
            <w:r w:rsidR="006E1849" w:rsidRPr="00503BC8">
              <w:rPr>
                <w:rFonts w:ascii="Times New Roman" w:eastAsia="Times New Roman" w:hAnsi="Times New Roman" w:cs="Times New Roman"/>
              </w:rPr>
              <w:t>ai:</w:t>
            </w:r>
            <w:r w:rsidR="00011ACB" w:rsidRPr="00503BC8">
              <w:rPr>
                <w:rFonts w:ascii="Times New Roman" w:eastAsia="Times New Roman" w:hAnsi="Times New Roman" w:cs="Times New Roman"/>
              </w:rPr>
              <w:t xml:space="preserve"> </w:t>
            </w:r>
            <w:r w:rsidR="008409C5" w:rsidRPr="00503BC8">
              <w:rPr>
                <w:rFonts w:ascii="Times New Roman" w:eastAsia="Times New Roman" w:hAnsi="Times New Roman" w:cs="Times New Roman"/>
              </w:rPr>
              <w:t>,,</w:t>
            </w:r>
            <w:r w:rsidR="006E1849" w:rsidRPr="00503BC8">
              <w:rPr>
                <w:rFonts w:ascii="Times New Roman" w:eastAsia="Calibri" w:hAnsi="Times New Roman" w:cs="Times New Roman"/>
              </w:rPr>
              <w:t xml:space="preserve">BIM skaitmeninių kompetencijų ugdymas aukštojo ir profesinio mokymo srityse kuriant ir valdant statybos projektus”, Nr. 2020-1-ES01-KA203-083262, ,,Mokomoji platforma su atvirais ištekliais, skirtais mokymuisi internetu ir techninio brėžinio vertinimui“, </w:t>
            </w:r>
            <w:r w:rsidR="00B958E2" w:rsidRPr="00B958E2">
              <w:rPr>
                <w:rFonts w:ascii="Times New Roman" w:hAnsi="Times New Roman" w:cs="Times New Roman"/>
                <w:color w:val="000000"/>
                <w:shd w:val="clear" w:color="auto" w:fill="FFFFFF"/>
              </w:rPr>
              <w:t>Nr. 2021-1-ES01-KA220-VET-000034745</w:t>
            </w:r>
            <w:r w:rsidR="00B958E2">
              <w:rPr>
                <w:rFonts w:ascii="Times New Roman" w:eastAsia="Calibri" w:hAnsi="Times New Roman" w:cs="Times New Roman"/>
              </w:rPr>
              <w:t xml:space="preserve">, </w:t>
            </w:r>
            <w:r w:rsidR="006E1849" w:rsidRPr="00503BC8">
              <w:rPr>
                <w:rFonts w:ascii="Times New Roman" w:eastAsia="Calibri" w:hAnsi="Times New Roman" w:cs="Times New Roman"/>
              </w:rPr>
              <w:t>,,</w:t>
            </w:r>
            <w:r w:rsidR="006E1849" w:rsidRPr="00503BC8">
              <w:rPr>
                <w:rFonts w:ascii="Times New Roman" w:hAnsi="Times New Roman" w:cs="Times New Roman"/>
              </w:rPr>
              <w:t>Įgūdžiai apie žaliąją izoliaciją statybų darbuotojams“ sutarties Nr. 2021-1-FR01-KA220-VET-000025876</w:t>
            </w:r>
            <w:r w:rsidR="006E1849" w:rsidRPr="00503BC8">
              <w:rPr>
                <w:rFonts w:ascii="Times New Roman" w:eastAsia="Calibri" w:hAnsi="Times New Roman" w:cs="Times New Roman"/>
              </w:rPr>
              <w:t xml:space="preserve"> ,</w:t>
            </w:r>
            <w:r w:rsidR="008409C5" w:rsidRPr="00503BC8">
              <w:t xml:space="preserve"> </w:t>
            </w:r>
            <w:r w:rsidR="008409C5" w:rsidRPr="00503BC8">
              <w:rPr>
                <w:rFonts w:ascii="Times New Roman" w:hAnsi="Times New Roman" w:cs="Times New Roman"/>
              </w:rPr>
              <w:t>„Skaitmeninės priemonės profesijos mokytojams, skirtos padidinti supratimą apie anglies dvideginio paliekamą pėdsaką ir energijos vartojimo efektyvumą“ sutarties Nr. 2021-1-LT01-KA220-VET-000024894</w:t>
            </w:r>
            <w:r w:rsidR="00AC5934">
              <w:rPr>
                <w:rFonts w:ascii="Times New Roman" w:hAnsi="Times New Roman" w:cs="Times New Roman"/>
              </w:rPr>
              <w:t xml:space="preserve">: </w:t>
            </w:r>
            <w:hyperlink r:id="rId11" w:history="1">
              <w:r w:rsidR="00AC5934" w:rsidRPr="00C06F60">
                <w:rPr>
                  <w:rStyle w:val="Hipersaitas"/>
                  <w:rFonts w:ascii="Times New Roman" w:hAnsi="Times New Roman" w:cs="Times New Roman"/>
                </w:rPr>
                <w:t>https://vsrc.lt/projektai/</w:t>
              </w:r>
            </w:hyperlink>
            <w:r w:rsidR="00D372FE">
              <w:rPr>
                <w:rFonts w:ascii="Times New Roman" w:hAnsi="Times New Roman" w:cs="Times New Roman"/>
              </w:rPr>
              <w:t>.</w:t>
            </w:r>
            <w:r w:rsidR="0009280D">
              <w:rPr>
                <w:rFonts w:ascii="Times New Roman" w:hAnsi="Times New Roman" w:cs="Times New Roman"/>
              </w:rPr>
              <w:t xml:space="preserve"> </w:t>
            </w:r>
            <w:r w:rsidR="006E1849" w:rsidRPr="00503BC8">
              <w:rPr>
                <w:rFonts w:ascii="Times New Roman" w:hAnsi="Times New Roman" w:cs="Times New Roman"/>
              </w:rPr>
              <w:t xml:space="preserve">Įgyvendintas </w:t>
            </w:r>
            <w:r w:rsidR="006E1849" w:rsidRPr="00503BC8">
              <w:rPr>
                <w:rFonts w:ascii="Times New Roman" w:hAnsi="Times New Roman" w:cs="Times New Roman"/>
                <w:lang w:eastAsia="lt-LT"/>
              </w:rPr>
              <w:t>Visuomenės aplinkosauginio švietimo projektas ,,Geri namai“</w:t>
            </w:r>
            <w:r w:rsidR="00AC5934">
              <w:rPr>
                <w:rFonts w:ascii="Times New Roman" w:hAnsi="Times New Roman" w:cs="Times New Roman"/>
                <w:lang w:eastAsia="lt-LT"/>
              </w:rPr>
              <w:t>:</w:t>
            </w:r>
            <w:hyperlink r:id="rId12" w:history="1">
              <w:r w:rsidR="00AC5934" w:rsidRPr="00C06F60">
                <w:rPr>
                  <w:rStyle w:val="Hipersaitas"/>
                  <w:rFonts w:ascii="Times New Roman" w:eastAsia="Times New Roman" w:hAnsi="Times New Roman" w:cs="Times New Roman"/>
                </w:rPr>
                <w:t>https://vsrc.lt/vilniaus-miesto-profesiniu-ir-bendrojo-lavinimo-mokyklu-8-11-klasiu-mokiniu-konkursas-saugokime-zeme/</w:t>
              </w:r>
            </w:hyperlink>
            <w:r w:rsidR="0009280D">
              <w:rPr>
                <w:rFonts w:ascii="Times New Roman" w:eastAsia="Times New Roman" w:hAnsi="Times New Roman" w:cs="Times New Roman"/>
              </w:rPr>
              <w:t xml:space="preserve">. </w:t>
            </w:r>
            <w:r w:rsidRPr="00503BC8">
              <w:rPr>
                <w:rFonts w:ascii="Times New Roman" w:eastAsia="Times New Roman" w:hAnsi="Times New Roman" w:cs="Times New Roman"/>
                <w:color w:val="000000"/>
              </w:rPr>
              <w:t xml:space="preserve">Pameistrystės organizavimo forma mokėsi </w:t>
            </w:r>
            <w:r w:rsidR="003644F3" w:rsidRPr="00503BC8">
              <w:rPr>
                <w:rFonts w:ascii="Times New Roman" w:eastAsia="Times New Roman" w:hAnsi="Times New Roman" w:cs="Times New Roman"/>
                <w:color w:val="000000"/>
              </w:rPr>
              <w:t xml:space="preserve">95 mokiniai. </w:t>
            </w:r>
            <w:r w:rsidR="0009280D">
              <w:rPr>
                <w:rFonts w:ascii="Times New Roman" w:hAnsi="Times New Roman" w:cs="Times New Roman"/>
              </w:rPr>
              <w:t xml:space="preserve">Centro mokiniai </w:t>
            </w:r>
            <w:r w:rsidR="00DD209E">
              <w:rPr>
                <w:rFonts w:ascii="Times New Roman" w:hAnsi="Times New Roman" w:cs="Times New Roman"/>
              </w:rPr>
              <w:t xml:space="preserve">itin </w:t>
            </w:r>
            <w:r w:rsidR="00C476D0" w:rsidRPr="00503BC8">
              <w:rPr>
                <w:rFonts w:ascii="Times New Roman" w:hAnsi="Times New Roman" w:cs="Times New Roman"/>
              </w:rPr>
              <w:t>sėkmingai dalyvavo profesinio meistriškumo konkursuose: nacionaliniame statybininko profesinio meistriškumo konkurse „Statybininkas 2023“, kurį organizavo Alytaus profesinio rengimo centras, VSRC mokiniai užėmė  I vietą</w:t>
            </w:r>
            <w:r w:rsidR="0040799C">
              <w:t xml:space="preserve"> </w:t>
            </w:r>
            <w:hyperlink r:id="rId13" w:history="1">
              <w:r w:rsidR="0040799C" w:rsidRPr="00796173">
                <w:rPr>
                  <w:rStyle w:val="Hipersaitas"/>
                  <w:rFonts w:ascii="Times New Roman" w:hAnsi="Times New Roman" w:cs="Times New Roman"/>
                </w:rPr>
                <w:t>https://vsrc.lt/laimeta-i-vieta-nacionaliniame-statybininko-profesinio-meistriskumo-konkurse-statybininkas-2023/</w:t>
              </w:r>
            </w:hyperlink>
            <w:r w:rsidR="00F00273" w:rsidRPr="00503BC8">
              <w:rPr>
                <w:rFonts w:ascii="Times New Roman" w:hAnsi="Times New Roman" w:cs="Times New Roman"/>
              </w:rPr>
              <w:t>.P</w:t>
            </w:r>
            <w:r w:rsidR="00C476D0" w:rsidRPr="00503BC8">
              <w:rPr>
                <w:rFonts w:ascii="Times New Roman" w:hAnsi="Times New Roman" w:cs="Times New Roman"/>
                <w:shd w:val="clear" w:color="auto" w:fill="FFFFFF"/>
              </w:rPr>
              <w:t xml:space="preserve">rofesinio meistriškumo konkurse “Apdailos montuotojas 2023”, kurį organizavo parodų rūmai LITEXPO, UAB </w:t>
            </w:r>
            <w:proofErr w:type="spellStart"/>
            <w:r w:rsidR="00C476D0" w:rsidRPr="00503BC8">
              <w:rPr>
                <w:rFonts w:ascii="Times New Roman" w:hAnsi="Times New Roman" w:cs="Times New Roman"/>
                <w:shd w:val="clear" w:color="auto" w:fill="FFFFFF"/>
              </w:rPr>
              <w:t>Knauf</w:t>
            </w:r>
            <w:proofErr w:type="spellEnd"/>
            <w:r w:rsidR="00C476D0" w:rsidRPr="00503BC8">
              <w:rPr>
                <w:rFonts w:ascii="Times New Roman" w:hAnsi="Times New Roman" w:cs="Times New Roman"/>
                <w:shd w:val="clear" w:color="auto" w:fill="FFFFFF"/>
              </w:rPr>
              <w:t xml:space="preserve"> ir Centras, taip pat mūsų mokiniai iškovojo I vietą</w:t>
            </w:r>
            <w:r w:rsidR="0040799C">
              <w:t xml:space="preserve"> </w:t>
            </w:r>
            <w:hyperlink r:id="rId14" w:history="1">
              <w:r w:rsidR="0040799C" w:rsidRPr="00796173">
                <w:rPr>
                  <w:rStyle w:val="Hipersaitas"/>
                  <w:rFonts w:ascii="Times New Roman" w:hAnsi="Times New Roman" w:cs="Times New Roman"/>
                  <w:shd w:val="clear" w:color="auto" w:fill="FFFFFF"/>
                </w:rPr>
                <w:t>https://vsrc.lt/apdailos-montuotojas-2023/</w:t>
              </w:r>
            </w:hyperlink>
            <w:r w:rsidR="00C476D0" w:rsidRPr="00503BC8">
              <w:rPr>
                <w:rFonts w:ascii="Times New Roman" w:hAnsi="Times New Roman" w:cs="Times New Roman"/>
                <w:shd w:val="clear" w:color="auto" w:fill="FFFFFF"/>
              </w:rPr>
              <w:t>.</w:t>
            </w:r>
            <w:r w:rsidR="00C476D0" w:rsidRPr="00503BC8">
              <w:rPr>
                <w:rFonts w:ascii="Times New Roman" w:hAnsi="Times New Roman" w:cs="Times New Roman"/>
              </w:rPr>
              <w:t xml:space="preserve">Nacionalinio meistriškumo konkurse “Kompiuterinio projektavimo operatorius 2023”, kurį organizavo </w:t>
            </w:r>
            <w:r w:rsidR="0040799C" w:rsidRPr="007F6CC5">
              <w:rPr>
                <w:rFonts w:ascii="Times New Roman" w:hAnsi="Times New Roman" w:cs="Times New Roman"/>
                <w:bCs/>
                <w:color w:val="000000" w:themeColor="text1"/>
                <w:shd w:val="clear" w:color="auto" w:fill="FFFFFF"/>
              </w:rPr>
              <w:t xml:space="preserve">Klaipėdos </w:t>
            </w:r>
            <w:r w:rsidR="00DB204D" w:rsidRPr="00DB204D">
              <w:rPr>
                <w:rFonts w:ascii="Times New Roman" w:hAnsi="Times New Roman" w:cs="Times New Roman"/>
                <w:bCs/>
                <w:color w:val="000000" w:themeColor="text1"/>
                <w:shd w:val="clear" w:color="auto" w:fill="FFFFFF"/>
              </w:rPr>
              <w:t>technologijų mokymo centras</w:t>
            </w:r>
            <w:r w:rsidR="0040799C" w:rsidRPr="007F6CC5">
              <w:rPr>
                <w:rFonts w:ascii="Times New Roman" w:hAnsi="Times New Roman" w:cs="Times New Roman"/>
                <w:bCs/>
                <w:color w:val="000000" w:themeColor="text1"/>
                <w:shd w:val="clear" w:color="auto" w:fill="FFFFFF"/>
              </w:rPr>
              <w:t>, VSRC mokinys užėmė III vietą</w:t>
            </w:r>
            <w:r w:rsidR="00111A02">
              <w:t xml:space="preserve"> </w:t>
            </w:r>
            <w:hyperlink r:id="rId15" w:history="1">
              <w:r w:rsidR="00111A02" w:rsidRPr="00783929">
                <w:rPr>
                  <w:rStyle w:val="Hipersaitas"/>
                  <w:rFonts w:ascii="Times New Roman" w:hAnsi="Times New Roman" w:cs="Times New Roman"/>
                  <w:bCs/>
                  <w:shd w:val="clear" w:color="auto" w:fill="FFFFFF"/>
                </w:rPr>
                <w:t>https://vsrc.lt/nacionalinis-meistriskumo-konkursas-kompiuterinio-projektavimo-operatorius-2023/</w:t>
              </w:r>
            </w:hyperlink>
            <w:r w:rsidR="0040799C" w:rsidRPr="007F6CC5">
              <w:rPr>
                <w:rFonts w:ascii="Times New Roman" w:hAnsi="Times New Roman" w:cs="Times New Roman"/>
                <w:bCs/>
                <w:color w:val="000000" w:themeColor="text1"/>
                <w:shd w:val="clear" w:color="auto" w:fill="FFFFFF"/>
              </w:rPr>
              <w:t>,</w:t>
            </w:r>
            <w:r w:rsidR="00DD209E">
              <w:rPr>
                <w:rFonts w:ascii="Times New Roman" w:hAnsi="Times New Roman" w:cs="Times New Roman"/>
                <w:bCs/>
                <w:color w:val="000000" w:themeColor="text1"/>
                <w:shd w:val="clear" w:color="auto" w:fill="FFFFFF"/>
              </w:rPr>
              <w:t xml:space="preserve"> </w:t>
            </w:r>
            <w:r w:rsidR="0040799C" w:rsidRPr="007F6CC5">
              <w:rPr>
                <w:rFonts w:ascii="Times New Roman" w:hAnsi="Times New Roman" w:cs="Times New Roman"/>
                <w:color w:val="000000" w:themeColor="text1"/>
              </w:rPr>
              <w:t>Vilniaus universiteto botanikos sode surengto floristikos konkurse mokiniai laimėjo II vietą ir Botanikos sodo simpatijų prizą. Dalyvavome tarptautiniame stalių profesinio meistriškumo konkurse “EAST WOOD MASTERS OAK Edition“</w:t>
            </w:r>
            <w:r w:rsidR="00111A02">
              <w:rPr>
                <w:rFonts w:ascii="Times New Roman" w:hAnsi="Times New Roman" w:cs="Times New Roman"/>
                <w:color w:val="000000" w:themeColor="text1"/>
              </w:rPr>
              <w:t xml:space="preserve"> </w:t>
            </w:r>
            <w:r w:rsidR="0040799C" w:rsidRPr="007F6CC5">
              <w:rPr>
                <w:rFonts w:ascii="Times New Roman" w:hAnsi="Times New Roman" w:cs="Times New Roman"/>
                <w:color w:val="000000" w:themeColor="text1"/>
              </w:rPr>
              <w:t xml:space="preserve">Lenkijoje, </w:t>
            </w:r>
            <w:proofErr w:type="spellStart"/>
            <w:r w:rsidR="0040799C" w:rsidRPr="007F6CC5">
              <w:rPr>
                <w:rFonts w:ascii="Times New Roman" w:hAnsi="Times New Roman" w:cs="Times New Roman"/>
                <w:color w:val="000000" w:themeColor="text1"/>
              </w:rPr>
              <w:t>Białystoke</w:t>
            </w:r>
            <w:proofErr w:type="spellEnd"/>
            <w:r w:rsidR="0040799C" w:rsidRPr="007F6CC5">
              <w:rPr>
                <w:rFonts w:ascii="Times New Roman" w:hAnsi="Times New Roman" w:cs="Times New Roman"/>
                <w:color w:val="000000" w:themeColor="text1"/>
              </w:rPr>
              <w:t>.</w:t>
            </w:r>
            <w:r w:rsidR="0040799C" w:rsidRPr="007F6CC5">
              <w:rPr>
                <w:rFonts w:ascii="Times New Roman" w:hAnsi="Times New Roman" w:cs="Times New Roman"/>
                <w:color w:val="000000" w:themeColor="text1"/>
                <w:shd w:val="clear" w:color="auto" w:fill="FFFFFF"/>
              </w:rPr>
              <w:t xml:space="preserve"> Centro mokiniai dalyvavo įvairiuose miesto respublikiniuose ir tarpmokykliniuose konkursuose (</w:t>
            </w:r>
            <w:hyperlink r:id="rId16" w:history="1">
              <w:r w:rsidR="007F6CC5" w:rsidRPr="00783929">
                <w:rPr>
                  <w:rStyle w:val="Hipersaitas"/>
                  <w:rFonts w:ascii="Times New Roman" w:hAnsi="Times New Roman" w:cs="Times New Roman"/>
                  <w:shd w:val="clear" w:color="auto" w:fill="FFFFFF"/>
                </w:rPr>
                <w:t>https://vsrc.lt/naujienos/</w:t>
              </w:r>
            </w:hyperlink>
            <w:r w:rsidR="0040799C" w:rsidRPr="007F6CC5">
              <w:rPr>
                <w:rFonts w:ascii="Times New Roman" w:hAnsi="Times New Roman" w:cs="Times New Roman"/>
                <w:color w:val="000000" w:themeColor="text1"/>
                <w:shd w:val="clear" w:color="auto" w:fill="FFFFFF"/>
              </w:rPr>
              <w:t>): geografijos ir istorijos viktorinoje ,,Pažink Vilnių iš nuotraukų”, Vilniaus miesto savivaldybės konkurse „Vilnius miniatiūrose 7“, respublikinėse profesinių mokymo įstaigų mokinių matematinėse varžytuvėse „Gudragalvis”, Vilniaus m. 6-ojo policijos komisariato policijos komisariato pareigūnų organizuotame </w:t>
            </w:r>
            <w:r w:rsidR="0040799C" w:rsidRPr="007F6CC5">
              <w:rPr>
                <w:rFonts w:ascii="Times New Roman" w:hAnsi="Times New Roman" w:cs="Times New Roman"/>
                <w:color w:val="000000" w:themeColor="text1"/>
                <w:bdr w:val="none" w:sz="0" w:space="0" w:color="auto" w:frame="1"/>
                <w:shd w:val="clear" w:color="auto" w:fill="FFFFFF"/>
              </w:rPr>
              <w:t>teisinių žinių konkurse „Temidė“</w:t>
            </w:r>
            <w:r w:rsidR="0040799C" w:rsidRPr="007F6CC5">
              <w:rPr>
                <w:rFonts w:ascii="Times New Roman" w:hAnsi="Times New Roman" w:cs="Times New Roman"/>
                <w:color w:val="000000" w:themeColor="text1"/>
                <w:shd w:val="clear" w:color="auto" w:fill="FFFFFF"/>
              </w:rPr>
              <w:t>, tarpmokykliniame gimtojo krašto istorinės atminties bei aplinkosaugos konkursas „Aš čia gimiau…“ , nacionaliniame aplinkosauginiame konkurse “Žalioji odisėja 2023”, tarpmokykliniame anglų kalbos konkurse</w:t>
            </w:r>
            <w:r w:rsidR="00111A02">
              <w:rPr>
                <w:rFonts w:ascii="Times New Roman" w:hAnsi="Times New Roman" w:cs="Times New Roman"/>
                <w:color w:val="000000" w:themeColor="text1"/>
                <w:shd w:val="clear" w:color="auto" w:fill="FFFFFF"/>
              </w:rPr>
              <w:t xml:space="preserve"> ,,</w:t>
            </w:r>
            <w:proofErr w:type="spellStart"/>
            <w:r w:rsidR="0040799C" w:rsidRPr="007F6CC5">
              <w:rPr>
                <w:rFonts w:ascii="Times New Roman" w:hAnsi="Times New Roman" w:cs="Times New Roman"/>
                <w:color w:val="000000" w:themeColor="text1"/>
                <w:shd w:val="clear" w:color="auto" w:fill="FFFFFF"/>
              </w:rPr>
              <w:t>Gingerbread</w:t>
            </w:r>
            <w:proofErr w:type="spellEnd"/>
            <w:r w:rsidR="0040799C" w:rsidRPr="007F6CC5">
              <w:rPr>
                <w:rFonts w:ascii="Times New Roman" w:hAnsi="Times New Roman" w:cs="Times New Roman"/>
                <w:color w:val="000000" w:themeColor="text1"/>
                <w:shd w:val="clear" w:color="auto" w:fill="FFFFFF"/>
              </w:rPr>
              <w:t xml:space="preserve"> </w:t>
            </w:r>
            <w:proofErr w:type="spellStart"/>
            <w:r w:rsidR="0040799C" w:rsidRPr="007F6CC5">
              <w:rPr>
                <w:rFonts w:ascii="Times New Roman" w:hAnsi="Times New Roman" w:cs="Times New Roman"/>
                <w:color w:val="000000" w:themeColor="text1"/>
                <w:shd w:val="clear" w:color="auto" w:fill="FFFFFF"/>
              </w:rPr>
              <w:t>cookies</w:t>
            </w:r>
            <w:proofErr w:type="spellEnd"/>
            <w:r w:rsidR="0040799C" w:rsidRPr="007F6CC5">
              <w:rPr>
                <w:rFonts w:ascii="Times New Roman" w:hAnsi="Times New Roman" w:cs="Times New Roman"/>
                <w:color w:val="000000" w:themeColor="text1"/>
                <w:shd w:val="clear" w:color="auto" w:fill="FFFFFF"/>
              </w:rPr>
              <w:t>”.</w:t>
            </w:r>
            <w:r w:rsidR="00DD209E">
              <w:rPr>
                <w:rFonts w:ascii="Times New Roman" w:hAnsi="Times New Roman" w:cs="Times New Roman"/>
                <w:color w:val="000000" w:themeColor="text1"/>
                <w:shd w:val="clear" w:color="auto" w:fill="FFFFFF"/>
              </w:rPr>
              <w:t xml:space="preserve"> </w:t>
            </w:r>
            <w:r w:rsidR="0040799C" w:rsidRPr="007F6CC5">
              <w:rPr>
                <w:rFonts w:ascii="Times New Roman" w:hAnsi="Times New Roman" w:cs="Times New Roman"/>
                <w:color w:val="000000" w:themeColor="text1"/>
                <w:shd w:val="clear" w:color="auto" w:fill="FFFFFF"/>
              </w:rPr>
              <w:t xml:space="preserve">Mokiniai dalyvavo „Atliekų kultūros 2023“egzamine, kasmetiniame Konstitucijos egzamine, Nacionaliniame aplinkosaugos egzamine, orientaciniame žaidime” Vilnius tavo kuprinėje”, skirtame Vilniaus 700 metinėms. </w:t>
            </w:r>
            <w:r w:rsidR="0040799C" w:rsidRPr="007F6CC5">
              <w:rPr>
                <w:rFonts w:ascii="Times New Roman" w:hAnsi="Times New Roman" w:cs="Times New Roman"/>
                <w:color w:val="000000" w:themeColor="text1"/>
                <w:lang w:eastAsia="lt-LT"/>
              </w:rPr>
              <w:t xml:space="preserve">2023 m. </w:t>
            </w:r>
            <w:r w:rsidR="0040799C" w:rsidRPr="007F6CC5">
              <w:rPr>
                <w:rFonts w:ascii="Times New Roman" w:hAnsi="Times New Roman" w:cs="Times New Roman"/>
                <w:color w:val="000000" w:themeColor="text1"/>
              </w:rPr>
              <w:t xml:space="preserve">mokiniai aktyviai dalyvavo </w:t>
            </w:r>
            <w:r w:rsidR="0040799C" w:rsidRPr="007F6CC5">
              <w:rPr>
                <w:rFonts w:ascii="Times New Roman" w:hAnsi="Times New Roman" w:cs="Times New Roman"/>
                <w:color w:val="000000" w:themeColor="text1"/>
                <w:shd w:val="clear" w:color="auto" w:fill="FFFFFF"/>
              </w:rPr>
              <w:t>įvairiose sporto varžybose namuose ir išvykose</w:t>
            </w:r>
            <w:r w:rsidR="0040799C" w:rsidRPr="00B958E2">
              <w:rPr>
                <w:rFonts w:ascii="Times New Roman" w:hAnsi="Times New Roman" w:cs="Times New Roman"/>
                <w:color w:val="000000" w:themeColor="text1"/>
              </w:rPr>
              <w:t>.  Vykdytas asmenų, įgijusių kompetencijas neformaliuoju būdu, formalus kompetencijų ir kvalifikacijos pripažinimas.</w:t>
            </w:r>
            <w:r w:rsidR="0040799C" w:rsidRPr="007F6CC5">
              <w:rPr>
                <w:rFonts w:ascii="Times New Roman" w:hAnsi="Times New Roman" w:cs="Times New Roman"/>
                <w:color w:val="000000" w:themeColor="text1"/>
                <w:lang w:eastAsia="lt-LT"/>
              </w:rPr>
              <w:t xml:space="preserve"> Organizavome </w:t>
            </w:r>
            <w:r w:rsidR="0040799C" w:rsidRPr="007F6CC5">
              <w:rPr>
                <w:rFonts w:ascii="Times New Roman" w:hAnsi="Times New Roman" w:cs="Times New Roman"/>
                <w:color w:val="000000" w:themeColor="text1"/>
                <w:shd w:val="clear" w:color="auto" w:fill="FFFFFF"/>
              </w:rPr>
              <w:t>Lietuvos laivės gynėjų dieną, Vasario-16 minėjimo dieną, renginį tėvams ir mokiniams ,,</w:t>
            </w:r>
            <w:r w:rsidR="0040799C" w:rsidRPr="007F6CC5">
              <w:rPr>
                <w:rFonts w:ascii="Times New Roman" w:hAnsi="Times New Roman" w:cs="Times New Roman"/>
                <w:color w:val="000000" w:themeColor="text1"/>
                <w:lang w:eastAsia="lt-LT"/>
              </w:rPr>
              <w:t>Mokyklos garbė 2023“, Europos kalbos dieną ir kitus tradicinius renginius.</w:t>
            </w:r>
            <w:r w:rsidR="0040799C" w:rsidRPr="007F6CC5">
              <w:rPr>
                <w:rFonts w:ascii="Times New Roman" w:hAnsi="Times New Roman" w:cs="Times New Roman"/>
                <w:b/>
                <w:bCs/>
                <w:color w:val="000000" w:themeColor="text1"/>
                <w:shd w:val="clear" w:color="auto" w:fill="FFFFFF"/>
              </w:rPr>
              <w:t xml:space="preserve"> </w:t>
            </w:r>
            <w:r w:rsidR="0040799C" w:rsidRPr="007F6CC5">
              <w:rPr>
                <w:rFonts w:ascii="Times New Roman" w:eastAsia="Times New Roman" w:hAnsi="Times New Roman" w:cs="Times New Roman"/>
                <w:color w:val="000000" w:themeColor="text1"/>
              </w:rPr>
              <w:t>Pasirašyt</w:t>
            </w:r>
            <w:r w:rsidR="0040799C" w:rsidRPr="007F6CC5">
              <w:rPr>
                <w:rFonts w:ascii="Times New Roman" w:hAnsi="Times New Roman" w:cs="Times New Roman"/>
                <w:color w:val="000000" w:themeColor="text1"/>
              </w:rPr>
              <w:t>os</w:t>
            </w:r>
            <w:r w:rsidR="0040799C" w:rsidRPr="007F6CC5">
              <w:rPr>
                <w:rFonts w:ascii="Times New Roman" w:eastAsia="Times New Roman" w:hAnsi="Times New Roman" w:cs="Times New Roman"/>
                <w:color w:val="000000" w:themeColor="text1"/>
              </w:rPr>
              <w:t xml:space="preserve">  bendradarbiavimo sutartys su įmonėmis dėl specialistų rengimo tobulinimo</w:t>
            </w:r>
            <w:r w:rsidR="0040799C" w:rsidRPr="007F6CC5">
              <w:rPr>
                <w:rFonts w:ascii="Times New Roman" w:hAnsi="Times New Roman" w:cs="Times New Roman"/>
                <w:color w:val="000000" w:themeColor="text1"/>
              </w:rPr>
              <w:t xml:space="preserve">: </w:t>
            </w:r>
            <w:r w:rsidR="0040799C" w:rsidRPr="007F6CC5">
              <w:rPr>
                <w:rFonts w:ascii="Times New Roman" w:eastAsia="Times New Roman" w:hAnsi="Times New Roman" w:cs="Times New Roman"/>
                <w:color w:val="000000" w:themeColor="text1"/>
              </w:rPr>
              <w:t>UAB “</w:t>
            </w:r>
            <w:proofErr w:type="spellStart"/>
            <w:r w:rsidR="0040799C" w:rsidRPr="007F6CC5">
              <w:rPr>
                <w:rFonts w:ascii="Times New Roman" w:eastAsia="Times New Roman" w:hAnsi="Times New Roman" w:cs="Times New Roman"/>
                <w:color w:val="000000" w:themeColor="text1"/>
              </w:rPr>
              <w:t>Hansab</w:t>
            </w:r>
            <w:proofErr w:type="spellEnd"/>
            <w:r w:rsidR="0040799C" w:rsidRPr="007F6CC5">
              <w:rPr>
                <w:rFonts w:ascii="Times New Roman" w:eastAsia="Times New Roman" w:hAnsi="Times New Roman" w:cs="Times New Roman"/>
                <w:color w:val="000000" w:themeColor="text1"/>
              </w:rPr>
              <w:t>“,UAB “</w:t>
            </w:r>
            <w:proofErr w:type="spellStart"/>
            <w:r w:rsidR="0040799C" w:rsidRPr="007F6CC5">
              <w:rPr>
                <w:rFonts w:ascii="Times New Roman" w:eastAsia="Times New Roman" w:hAnsi="Times New Roman" w:cs="Times New Roman"/>
                <w:color w:val="000000" w:themeColor="text1"/>
              </w:rPr>
              <w:t>Velansta</w:t>
            </w:r>
            <w:proofErr w:type="spellEnd"/>
            <w:r w:rsidR="0040799C" w:rsidRPr="007F6CC5">
              <w:rPr>
                <w:rFonts w:ascii="Times New Roman" w:eastAsia="Times New Roman" w:hAnsi="Times New Roman" w:cs="Times New Roman"/>
                <w:color w:val="000000" w:themeColor="text1"/>
              </w:rPr>
              <w:t>“,UAB “</w:t>
            </w:r>
            <w:proofErr w:type="spellStart"/>
            <w:r w:rsidR="0040799C" w:rsidRPr="007F6CC5">
              <w:rPr>
                <w:rFonts w:ascii="Times New Roman" w:eastAsia="Times New Roman" w:hAnsi="Times New Roman" w:cs="Times New Roman"/>
                <w:color w:val="000000" w:themeColor="text1"/>
              </w:rPr>
              <w:t>Stremita</w:t>
            </w:r>
            <w:proofErr w:type="spellEnd"/>
            <w:r w:rsidR="0040799C" w:rsidRPr="007F6CC5">
              <w:rPr>
                <w:rFonts w:ascii="Times New Roman" w:eastAsia="Times New Roman" w:hAnsi="Times New Roman" w:cs="Times New Roman"/>
                <w:color w:val="000000" w:themeColor="text1"/>
              </w:rPr>
              <w:t>“,UAB „</w:t>
            </w:r>
            <w:proofErr w:type="spellStart"/>
            <w:r w:rsidR="0040799C" w:rsidRPr="007F6CC5">
              <w:rPr>
                <w:rFonts w:ascii="Times New Roman" w:eastAsia="Times New Roman" w:hAnsi="Times New Roman" w:cs="Times New Roman"/>
                <w:color w:val="000000" w:themeColor="text1"/>
              </w:rPr>
              <w:t>City</w:t>
            </w:r>
            <w:proofErr w:type="spellEnd"/>
            <w:r w:rsidR="0040799C" w:rsidRPr="007F6CC5">
              <w:rPr>
                <w:rFonts w:ascii="Times New Roman" w:eastAsia="Times New Roman" w:hAnsi="Times New Roman" w:cs="Times New Roman"/>
                <w:color w:val="000000" w:themeColor="text1"/>
              </w:rPr>
              <w:t xml:space="preserve"> </w:t>
            </w:r>
            <w:proofErr w:type="spellStart"/>
            <w:r w:rsidR="0040799C" w:rsidRPr="007F6CC5">
              <w:rPr>
                <w:rFonts w:ascii="Times New Roman" w:eastAsia="Times New Roman" w:hAnsi="Times New Roman" w:cs="Times New Roman"/>
                <w:color w:val="000000" w:themeColor="text1"/>
              </w:rPr>
              <w:t>Service</w:t>
            </w:r>
            <w:proofErr w:type="spellEnd"/>
            <w:r w:rsidR="0040799C" w:rsidRPr="007F6CC5">
              <w:rPr>
                <w:rFonts w:ascii="Times New Roman" w:eastAsia="Times New Roman" w:hAnsi="Times New Roman" w:cs="Times New Roman"/>
                <w:color w:val="000000" w:themeColor="text1"/>
              </w:rPr>
              <w:t xml:space="preserve"> </w:t>
            </w:r>
            <w:proofErr w:type="spellStart"/>
            <w:r w:rsidR="0040799C" w:rsidRPr="007F6CC5">
              <w:rPr>
                <w:rFonts w:ascii="Times New Roman" w:eastAsia="Times New Roman" w:hAnsi="Times New Roman" w:cs="Times New Roman"/>
                <w:color w:val="000000" w:themeColor="text1"/>
              </w:rPr>
              <w:t>Engineering</w:t>
            </w:r>
            <w:proofErr w:type="spellEnd"/>
            <w:r w:rsidR="0040799C" w:rsidRPr="007F6CC5">
              <w:rPr>
                <w:rFonts w:ascii="Times New Roman" w:eastAsia="Times New Roman" w:hAnsi="Times New Roman" w:cs="Times New Roman"/>
                <w:color w:val="000000" w:themeColor="text1"/>
              </w:rPr>
              <w:t>“.</w:t>
            </w:r>
            <w:r w:rsidR="0040799C" w:rsidRPr="007F6CC5">
              <w:rPr>
                <w:rFonts w:ascii="Times New Roman" w:hAnsi="Times New Roman" w:cs="Times New Roman"/>
                <w:color w:val="000000" w:themeColor="text1"/>
                <w:bdr w:val="none" w:sz="0" w:space="0" w:color="auto" w:frame="1"/>
              </w:rPr>
              <w:t xml:space="preserve"> Paskutinę Advento savaitę  Įstaigoje vyko kalėdiniai renginiai: mokiniai gamino kalėdinius žaisliukus, atvirukus, vyko kalėdinė viktorina „Metų protas 2023“.</w:t>
            </w:r>
            <w:r w:rsidR="00DD209E">
              <w:rPr>
                <w:rFonts w:ascii="Times New Roman" w:hAnsi="Times New Roman" w:cs="Times New Roman"/>
                <w:color w:val="000000" w:themeColor="text1"/>
                <w:bdr w:val="none" w:sz="0" w:space="0" w:color="auto" w:frame="1"/>
              </w:rPr>
              <w:t xml:space="preserve"> </w:t>
            </w:r>
            <w:r w:rsidR="0040799C" w:rsidRPr="007F6CC5">
              <w:rPr>
                <w:rFonts w:ascii="Times New Roman" w:hAnsi="Times New Roman" w:cs="Times New Roman"/>
                <w:color w:val="000000" w:themeColor="text1"/>
              </w:rPr>
              <w:t xml:space="preserve">Vykdytos ,,Kultūros paso“ veiklos. </w:t>
            </w:r>
            <w:r w:rsidR="0040799C" w:rsidRPr="007F6CC5">
              <w:rPr>
                <w:rFonts w:ascii="Times New Roman" w:hAnsi="Times New Roman" w:cs="Times New Roman"/>
                <w:color w:val="000000" w:themeColor="text1"/>
                <w:bdr w:val="none" w:sz="0" w:space="0" w:color="auto" w:frame="1"/>
              </w:rPr>
              <w:t xml:space="preserve">16-ą kartą suorganizuota labdaros mugė „Kalėdų žiburiukas. Surinktos lėšos skirtos J. Matulaičio dienos centro vaikams paremti. Renginyje dalyvavo Įstaigos mokytojai, mokiniai, mokinių tėveliai, Viršuliškių seniūnijos seniūnas, J. Matulaičio dienos centro  direktorė, Vilniaus bendrojo ugdymo mokyklų mokiniai, Karoliniškių muzikos mokyklos mokiniai, Vilniaus miesto gyventojai. </w:t>
            </w:r>
            <w:r w:rsidR="0040799C" w:rsidRPr="007F6CC5">
              <w:rPr>
                <w:rFonts w:ascii="Times New Roman" w:hAnsi="Times New Roman" w:cs="Times New Roman"/>
                <w:color w:val="000000" w:themeColor="text1"/>
                <w:lang w:eastAsia="lt-LT"/>
              </w:rPr>
              <w:t xml:space="preserve"> </w:t>
            </w:r>
            <w:r w:rsidR="0040799C" w:rsidRPr="007F6CC5">
              <w:rPr>
                <w:rFonts w:ascii="Times New Roman" w:hAnsi="Times New Roman" w:cs="Times New Roman"/>
                <w:color w:val="000000" w:themeColor="text1"/>
                <w:shd w:val="clear" w:color="auto" w:fill="FFFFFF"/>
              </w:rPr>
              <w:t xml:space="preserve"> </w:t>
            </w:r>
          </w:p>
          <w:p w14:paraId="59E78738" w14:textId="18CBC127" w:rsidR="00391225" w:rsidRPr="00503BC8" w:rsidRDefault="005B7343" w:rsidP="00875C18">
            <w:pPr>
              <w:pStyle w:val="Betarp"/>
              <w:jc w:val="both"/>
              <w:rPr>
                <w:rFonts w:ascii="Times New Roman" w:hAnsi="Times New Roman" w:cs="Times New Roman"/>
                <w:lang w:eastAsia="lt-LT"/>
              </w:rPr>
            </w:pPr>
            <w:r w:rsidRPr="00503BC8">
              <w:rPr>
                <w:rFonts w:ascii="Times New Roman" w:hAnsi="Times New Roman" w:cs="Times New Roman"/>
                <w:b/>
              </w:rPr>
              <w:t>Trečia</w:t>
            </w:r>
            <w:r w:rsidR="00A52F62" w:rsidRPr="00503BC8">
              <w:rPr>
                <w:rFonts w:ascii="Times New Roman" w:hAnsi="Times New Roman" w:cs="Times New Roman"/>
                <w:b/>
              </w:rPr>
              <w:t>jam</w:t>
            </w:r>
            <w:r w:rsidRPr="00503BC8">
              <w:rPr>
                <w:rFonts w:ascii="Times New Roman" w:hAnsi="Times New Roman" w:cs="Times New Roman"/>
                <w:b/>
              </w:rPr>
              <w:t xml:space="preserve"> tiksl</w:t>
            </w:r>
            <w:r w:rsidR="00A52F62" w:rsidRPr="00503BC8">
              <w:rPr>
                <w:rFonts w:ascii="Times New Roman" w:hAnsi="Times New Roman" w:cs="Times New Roman"/>
                <w:b/>
              </w:rPr>
              <w:t>ui</w:t>
            </w:r>
            <w:r w:rsidR="00DD209E">
              <w:rPr>
                <w:rFonts w:ascii="Times New Roman" w:hAnsi="Times New Roman" w:cs="Times New Roman"/>
                <w:b/>
              </w:rPr>
              <w:t xml:space="preserve"> </w:t>
            </w:r>
            <w:r w:rsidR="00A52F62" w:rsidRPr="00503BC8">
              <w:rPr>
                <w:rFonts w:ascii="Times New Roman" w:hAnsi="Times New Roman" w:cs="Times New Roman"/>
                <w:b/>
              </w:rPr>
              <w:t>(</w:t>
            </w:r>
            <w:r w:rsidRPr="00503BC8">
              <w:rPr>
                <w:rFonts w:ascii="Times New Roman" w:hAnsi="Times New Roman" w:cs="Times New Roman"/>
                <w:b/>
              </w:rPr>
              <w:t>kurti saugią, patrauklią ir skatinančią mokytis mokymosi aplinką)</w:t>
            </w:r>
            <w:r w:rsidR="00A52F62" w:rsidRPr="00503BC8">
              <w:rPr>
                <w:rFonts w:ascii="Times New Roman" w:hAnsi="Times New Roman" w:cs="Times New Roman"/>
                <w:b/>
              </w:rPr>
              <w:t xml:space="preserve"> p</w:t>
            </w:r>
            <w:r w:rsidR="00391225" w:rsidRPr="00503BC8">
              <w:rPr>
                <w:rFonts w:ascii="Times New Roman" w:hAnsi="Times New Roman" w:cs="Times New Roman"/>
                <w:b/>
              </w:rPr>
              <w:t xml:space="preserve">asiekti rezultatai. </w:t>
            </w:r>
          </w:p>
          <w:p w14:paraId="53F20539" w14:textId="6D4AF426" w:rsidR="005B7343" w:rsidRPr="009562DE" w:rsidRDefault="00391225" w:rsidP="009562DE">
            <w:pPr>
              <w:rPr>
                <w:color w:val="212529"/>
                <w:szCs w:val="24"/>
              </w:rPr>
            </w:pPr>
            <w:r w:rsidRPr="00503BC8">
              <w:rPr>
                <w:color w:val="000000"/>
                <w:sz w:val="22"/>
                <w:szCs w:val="22"/>
                <w:highlight w:val="white"/>
              </w:rPr>
              <w:t>Visos dirbtuvės buvo aprūpintos naujais papildomai reikalingais įrankiais.</w:t>
            </w:r>
            <w:r w:rsidRPr="00503BC8">
              <w:rPr>
                <w:sz w:val="22"/>
                <w:szCs w:val="22"/>
                <w:highlight w:val="white"/>
              </w:rPr>
              <w:t xml:space="preserve"> </w:t>
            </w:r>
            <w:r w:rsidRPr="00503BC8">
              <w:rPr>
                <w:sz w:val="22"/>
                <w:szCs w:val="22"/>
              </w:rPr>
              <w:t xml:space="preserve">Įsigyta  naujų bendrojo ugdymo programų įgyvendinimui skirtų vadovėlių I gimnazijos  klasei – 597 </w:t>
            </w:r>
            <w:proofErr w:type="spellStart"/>
            <w:r w:rsidRPr="00503BC8">
              <w:rPr>
                <w:sz w:val="22"/>
                <w:szCs w:val="22"/>
              </w:rPr>
              <w:t>vnt</w:t>
            </w:r>
            <w:proofErr w:type="spellEnd"/>
            <w:r w:rsidRPr="00503BC8">
              <w:rPr>
                <w:sz w:val="22"/>
                <w:szCs w:val="22"/>
              </w:rPr>
              <w:t>, III gimnazijos  klasei – 325 vnt.</w:t>
            </w:r>
            <w:r w:rsidRPr="00503BC8">
              <w:rPr>
                <w:color w:val="000000"/>
                <w:sz w:val="22"/>
                <w:szCs w:val="22"/>
              </w:rPr>
              <w:t xml:space="preserve"> Įdiegta dokumentų valdymo bendroji informacinė sistema</w:t>
            </w:r>
            <w:r w:rsidR="009562DE" w:rsidRPr="00503BC8">
              <w:rPr>
                <w:color w:val="000000"/>
                <w:sz w:val="22"/>
                <w:szCs w:val="22"/>
              </w:rPr>
              <w:t xml:space="preserve"> DBSIS</w:t>
            </w:r>
            <w:r w:rsidRPr="00503BC8">
              <w:rPr>
                <w:color w:val="000000"/>
                <w:sz w:val="22"/>
                <w:szCs w:val="22"/>
              </w:rPr>
              <w:t>. Nupirkta IT technika</w:t>
            </w:r>
            <w:r w:rsidR="00A52F62" w:rsidRPr="00503BC8">
              <w:rPr>
                <w:color w:val="000000"/>
                <w:sz w:val="22"/>
                <w:szCs w:val="22"/>
              </w:rPr>
              <w:t xml:space="preserve"> ( kompiuteriai, išmaniosio</w:t>
            </w:r>
            <w:r w:rsidR="00DD209E">
              <w:rPr>
                <w:color w:val="000000"/>
                <w:sz w:val="22"/>
                <w:szCs w:val="22"/>
              </w:rPr>
              <w:t>s lentos, spausdintuvai ir kt.)</w:t>
            </w:r>
            <w:r w:rsidR="00772788" w:rsidRPr="00503BC8">
              <w:rPr>
                <w:color w:val="000000"/>
                <w:sz w:val="22"/>
                <w:szCs w:val="22"/>
              </w:rPr>
              <w:t xml:space="preserve">: 110 kompiuterių, </w:t>
            </w:r>
            <w:r w:rsidR="00FA4992" w:rsidRPr="00503BC8">
              <w:rPr>
                <w:color w:val="000000"/>
                <w:sz w:val="22"/>
                <w:szCs w:val="22"/>
              </w:rPr>
              <w:t xml:space="preserve">12 interaktyvių lentų, </w:t>
            </w:r>
            <w:r w:rsidR="00B958E2">
              <w:rPr>
                <w:color w:val="000000"/>
                <w:sz w:val="22"/>
                <w:szCs w:val="22"/>
              </w:rPr>
              <w:t>20</w:t>
            </w:r>
            <w:r w:rsidR="00FA4992" w:rsidRPr="00503BC8">
              <w:rPr>
                <w:color w:val="000000"/>
                <w:sz w:val="22"/>
                <w:szCs w:val="22"/>
              </w:rPr>
              <w:t xml:space="preserve"> monitorių, </w:t>
            </w:r>
            <w:r w:rsidR="00B958E2">
              <w:rPr>
                <w:color w:val="000000"/>
                <w:sz w:val="22"/>
                <w:szCs w:val="22"/>
              </w:rPr>
              <w:t xml:space="preserve">40 ausinių, </w:t>
            </w:r>
            <w:r w:rsidR="00FA4992" w:rsidRPr="00503BC8">
              <w:rPr>
                <w:color w:val="000000"/>
                <w:sz w:val="22"/>
                <w:szCs w:val="22"/>
              </w:rPr>
              <w:t xml:space="preserve">3 spausdintuvai. </w:t>
            </w:r>
            <w:r w:rsidRPr="00503BC8">
              <w:rPr>
                <w:color w:val="000000"/>
                <w:sz w:val="22"/>
                <w:szCs w:val="22"/>
              </w:rPr>
              <w:t xml:space="preserve">Suremontuotos </w:t>
            </w:r>
            <w:r w:rsidR="00A52F62" w:rsidRPr="00503BC8">
              <w:rPr>
                <w:color w:val="000000"/>
                <w:sz w:val="22"/>
                <w:szCs w:val="22"/>
              </w:rPr>
              <w:t>6</w:t>
            </w:r>
            <w:r w:rsidRPr="00503BC8">
              <w:rPr>
                <w:color w:val="000000"/>
                <w:sz w:val="22"/>
                <w:szCs w:val="22"/>
              </w:rPr>
              <w:t xml:space="preserve"> auditorijos</w:t>
            </w:r>
            <w:r w:rsidR="00A52F62" w:rsidRPr="00503BC8">
              <w:rPr>
                <w:color w:val="000000"/>
                <w:sz w:val="22"/>
                <w:szCs w:val="22"/>
              </w:rPr>
              <w:t xml:space="preserve">, joms nupirkti arba pagaminti baldai. </w:t>
            </w:r>
            <w:r w:rsidRPr="00503BC8">
              <w:rPr>
                <w:color w:val="000000"/>
                <w:sz w:val="22"/>
                <w:szCs w:val="22"/>
              </w:rPr>
              <w:t xml:space="preserve">Atnaujintos valgyklos   maisto gamybos  ir sandėliavimo patalpos. Suremontuotos Laisvės pr. 53 stalių ir apdailos dirbtuvės, </w:t>
            </w:r>
            <w:r w:rsidR="00A52F62" w:rsidRPr="00503BC8">
              <w:rPr>
                <w:color w:val="000000"/>
                <w:sz w:val="22"/>
                <w:szCs w:val="22"/>
              </w:rPr>
              <w:t xml:space="preserve">dalis fasadų, </w:t>
            </w:r>
            <w:r w:rsidRPr="00503BC8">
              <w:rPr>
                <w:color w:val="000000"/>
                <w:sz w:val="22"/>
                <w:szCs w:val="22"/>
              </w:rPr>
              <w:t>Ateities g. 28</w:t>
            </w:r>
            <w:r w:rsidR="009562DE" w:rsidRPr="00503BC8">
              <w:rPr>
                <w:color w:val="000000"/>
                <w:sz w:val="22"/>
                <w:szCs w:val="22"/>
              </w:rPr>
              <w:t xml:space="preserve"> </w:t>
            </w:r>
            <w:r w:rsidRPr="00503BC8">
              <w:rPr>
                <w:color w:val="000000"/>
                <w:sz w:val="22"/>
                <w:szCs w:val="22"/>
              </w:rPr>
              <w:t xml:space="preserve"> holai.</w:t>
            </w:r>
            <w:r w:rsidRPr="00503BC8">
              <w:rPr>
                <w:sz w:val="22"/>
                <w:szCs w:val="22"/>
              </w:rPr>
              <w:t xml:space="preserve"> Atlikti bendrabučio kambarių atnaujinimo darbai. </w:t>
            </w:r>
            <w:r w:rsidR="006E1849" w:rsidRPr="00503BC8">
              <w:rPr>
                <w:sz w:val="22"/>
                <w:szCs w:val="22"/>
              </w:rPr>
              <w:t xml:space="preserve">Įvykdytas </w:t>
            </w:r>
            <w:r w:rsidR="006E1849" w:rsidRPr="00503BC8">
              <w:rPr>
                <w:color w:val="212529"/>
                <w:sz w:val="22"/>
                <w:szCs w:val="22"/>
              </w:rPr>
              <w:t xml:space="preserve">APVA projektas Nr. </w:t>
            </w:r>
            <w:r w:rsidR="006E1849" w:rsidRPr="00503BC8">
              <w:rPr>
                <w:sz w:val="22"/>
                <w:szCs w:val="22"/>
                <w:shd w:val="clear" w:color="auto" w:fill="FFFFFF"/>
              </w:rPr>
              <w:t>KK-AM-SVV02-0030</w:t>
            </w:r>
            <w:r w:rsidR="006E1849" w:rsidRPr="00503BC8">
              <w:rPr>
                <w:rFonts w:ascii="Arial" w:hAnsi="Arial" w:cs="Arial"/>
                <w:color w:val="2F5597"/>
                <w:sz w:val="22"/>
                <w:szCs w:val="22"/>
                <w:shd w:val="clear" w:color="auto" w:fill="FFFFFF"/>
              </w:rPr>
              <w:t xml:space="preserve"> </w:t>
            </w:r>
            <w:r w:rsidR="006E1849" w:rsidRPr="00503BC8">
              <w:rPr>
                <w:sz w:val="22"/>
                <w:szCs w:val="22"/>
                <w:shd w:val="clear" w:color="auto" w:fill="FFFFFF"/>
              </w:rPr>
              <w:t>,,</w:t>
            </w:r>
            <w:r w:rsidR="006E1849" w:rsidRPr="00503BC8">
              <w:rPr>
                <w:color w:val="212529"/>
                <w:sz w:val="22"/>
                <w:szCs w:val="22"/>
              </w:rPr>
              <w:t>Saulės fotovoltinės elektrinės įrengimas ant VšĮ Vilniaus statybininkų rengimo centro pastato stogo“ , nupirktas elektromobilis.</w:t>
            </w:r>
            <w:r w:rsidR="00B958E2">
              <w:rPr>
                <w:rFonts w:ascii="Arial" w:hAnsi="Arial" w:cs="Arial"/>
                <w:color w:val="222222"/>
                <w:shd w:val="clear" w:color="auto" w:fill="FFFFFF"/>
              </w:rPr>
              <w:t xml:space="preserve"> </w:t>
            </w:r>
            <w:r w:rsidR="00B958E2" w:rsidRPr="00B958E2">
              <w:rPr>
                <w:color w:val="222222"/>
                <w:sz w:val="22"/>
                <w:szCs w:val="22"/>
                <w:shd w:val="clear" w:color="auto" w:fill="FFFFFF"/>
              </w:rPr>
              <w:t xml:space="preserve">Viršuliškių ir Fabijoniškių skyriams </w:t>
            </w:r>
            <w:r w:rsidR="00B958E2">
              <w:rPr>
                <w:color w:val="222222"/>
                <w:sz w:val="22"/>
                <w:szCs w:val="22"/>
                <w:shd w:val="clear" w:color="auto" w:fill="FFFFFF"/>
              </w:rPr>
              <w:t xml:space="preserve">Įstaiga </w:t>
            </w:r>
            <w:r w:rsidR="00B958E2" w:rsidRPr="00B958E2">
              <w:rPr>
                <w:color w:val="222222"/>
                <w:sz w:val="22"/>
                <w:szCs w:val="22"/>
                <w:shd w:val="clear" w:color="auto" w:fill="FFFFFF"/>
              </w:rPr>
              <w:t>įsig</w:t>
            </w:r>
            <w:r w:rsidR="00B958E2">
              <w:rPr>
                <w:color w:val="222222"/>
                <w:sz w:val="22"/>
                <w:szCs w:val="22"/>
                <w:shd w:val="clear" w:color="auto" w:fill="FFFFFF"/>
              </w:rPr>
              <w:t>i</w:t>
            </w:r>
            <w:r w:rsidR="00B958E2" w:rsidRPr="00B958E2">
              <w:rPr>
                <w:color w:val="222222"/>
                <w:sz w:val="22"/>
                <w:szCs w:val="22"/>
                <w:shd w:val="clear" w:color="auto" w:fill="FFFFFF"/>
              </w:rPr>
              <w:t xml:space="preserve">jo </w:t>
            </w:r>
            <w:r w:rsidR="00B958E2">
              <w:rPr>
                <w:color w:val="222222"/>
                <w:sz w:val="22"/>
                <w:szCs w:val="22"/>
                <w:shd w:val="clear" w:color="auto" w:fill="FFFFFF"/>
              </w:rPr>
              <w:t xml:space="preserve">du </w:t>
            </w:r>
            <w:proofErr w:type="spellStart"/>
            <w:r w:rsidR="00B958E2" w:rsidRPr="00B958E2">
              <w:rPr>
                <w:color w:val="222222"/>
                <w:sz w:val="22"/>
                <w:szCs w:val="22"/>
                <w:shd w:val="clear" w:color="auto" w:fill="FFFFFF"/>
              </w:rPr>
              <w:t>defibriliatoriu</w:t>
            </w:r>
            <w:r w:rsidR="00B958E2">
              <w:rPr>
                <w:color w:val="222222"/>
                <w:sz w:val="22"/>
                <w:szCs w:val="22"/>
                <w:shd w:val="clear" w:color="auto" w:fill="FFFFFF"/>
              </w:rPr>
              <w:t>s</w:t>
            </w:r>
            <w:proofErr w:type="spellEnd"/>
            <w:r w:rsidR="00B958E2">
              <w:rPr>
                <w:color w:val="222222"/>
                <w:sz w:val="22"/>
                <w:szCs w:val="22"/>
                <w:shd w:val="clear" w:color="auto" w:fill="FFFFFF"/>
              </w:rPr>
              <w:t xml:space="preserve">, </w:t>
            </w:r>
            <w:r w:rsidR="00B958E2" w:rsidRPr="00B958E2">
              <w:rPr>
                <w:color w:val="222222"/>
                <w:sz w:val="22"/>
                <w:szCs w:val="22"/>
                <w:shd w:val="clear" w:color="auto" w:fill="FFFFFF"/>
              </w:rPr>
              <w:t xml:space="preserve">vikšrinį laiptų </w:t>
            </w:r>
            <w:proofErr w:type="spellStart"/>
            <w:r w:rsidR="00B958E2" w:rsidRPr="00B958E2">
              <w:rPr>
                <w:color w:val="222222"/>
                <w:sz w:val="22"/>
                <w:szCs w:val="22"/>
                <w:shd w:val="clear" w:color="auto" w:fill="FFFFFF"/>
              </w:rPr>
              <w:t>kopiklį</w:t>
            </w:r>
            <w:proofErr w:type="spellEnd"/>
            <w:r w:rsidR="00B958E2" w:rsidRPr="00B958E2">
              <w:rPr>
                <w:color w:val="222222"/>
                <w:sz w:val="22"/>
                <w:szCs w:val="22"/>
                <w:shd w:val="clear" w:color="auto" w:fill="FFFFFF"/>
              </w:rPr>
              <w:t xml:space="preserve"> skirtą neįgaliųjų vežimėlių pakėlimui laiptais.</w:t>
            </w:r>
            <w:r w:rsidR="00B958E2">
              <w:rPr>
                <w:rFonts w:ascii="Arial" w:hAnsi="Arial" w:cs="Arial"/>
                <w:color w:val="222222"/>
                <w:shd w:val="clear" w:color="auto" w:fill="FFFFFF"/>
              </w:rPr>
              <w:t> </w:t>
            </w:r>
          </w:p>
        </w:tc>
      </w:tr>
    </w:tbl>
    <w:p w14:paraId="75110A84" w14:textId="77777777" w:rsidR="009562DE" w:rsidRDefault="009562DE" w:rsidP="00503BC8">
      <w:pPr>
        <w:rPr>
          <w:b/>
          <w:sz w:val="22"/>
          <w:szCs w:val="22"/>
          <w:lang w:eastAsia="lt-LT"/>
        </w:rPr>
      </w:pPr>
    </w:p>
    <w:p w14:paraId="261FD074" w14:textId="77777777" w:rsidR="00111A02" w:rsidRDefault="00111A02" w:rsidP="00686EBC">
      <w:pPr>
        <w:jc w:val="center"/>
        <w:rPr>
          <w:b/>
          <w:sz w:val="22"/>
          <w:szCs w:val="22"/>
          <w:lang w:eastAsia="lt-LT"/>
        </w:rPr>
      </w:pPr>
    </w:p>
    <w:p w14:paraId="08B764B1" w14:textId="77777777" w:rsidR="00111A02" w:rsidRDefault="00111A02" w:rsidP="00686EBC">
      <w:pPr>
        <w:jc w:val="center"/>
        <w:rPr>
          <w:b/>
          <w:sz w:val="22"/>
          <w:szCs w:val="22"/>
          <w:lang w:eastAsia="lt-LT"/>
        </w:rPr>
      </w:pPr>
    </w:p>
    <w:p w14:paraId="18CAAF5D" w14:textId="504C56A4" w:rsidR="00111A02" w:rsidRDefault="00111A02" w:rsidP="00686EBC">
      <w:pPr>
        <w:jc w:val="center"/>
        <w:rPr>
          <w:b/>
          <w:sz w:val="22"/>
          <w:szCs w:val="22"/>
          <w:lang w:eastAsia="lt-LT"/>
        </w:rPr>
      </w:pPr>
    </w:p>
    <w:p w14:paraId="1BA4BBFB" w14:textId="77777777" w:rsidR="006669C3" w:rsidRDefault="006669C3" w:rsidP="00686EBC">
      <w:pPr>
        <w:jc w:val="center"/>
        <w:rPr>
          <w:b/>
          <w:sz w:val="22"/>
          <w:szCs w:val="22"/>
          <w:lang w:eastAsia="lt-LT"/>
        </w:rPr>
      </w:pPr>
    </w:p>
    <w:p w14:paraId="1F35C81E" w14:textId="77777777" w:rsidR="00663F7A" w:rsidRDefault="00663F7A" w:rsidP="00686EBC">
      <w:pPr>
        <w:jc w:val="center"/>
        <w:rPr>
          <w:b/>
          <w:sz w:val="22"/>
          <w:szCs w:val="22"/>
          <w:lang w:eastAsia="lt-LT"/>
        </w:rPr>
      </w:pPr>
    </w:p>
    <w:p w14:paraId="2BEEDC61" w14:textId="062371A0" w:rsidR="00686EBC" w:rsidRPr="005F1B16" w:rsidRDefault="00686EBC" w:rsidP="00686EBC">
      <w:pPr>
        <w:jc w:val="center"/>
        <w:rPr>
          <w:b/>
          <w:sz w:val="22"/>
          <w:szCs w:val="22"/>
          <w:lang w:eastAsia="lt-LT"/>
        </w:rPr>
      </w:pPr>
      <w:r w:rsidRPr="005F1B16">
        <w:rPr>
          <w:b/>
          <w:sz w:val="22"/>
          <w:szCs w:val="22"/>
          <w:lang w:eastAsia="lt-LT"/>
        </w:rPr>
        <w:lastRenderedPageBreak/>
        <w:t>II SKYRIUS</w:t>
      </w:r>
    </w:p>
    <w:p w14:paraId="058940EB" w14:textId="5937F19A" w:rsidR="00686EBC" w:rsidRPr="005F1B16" w:rsidRDefault="00686EBC" w:rsidP="00686EBC">
      <w:pPr>
        <w:jc w:val="center"/>
        <w:rPr>
          <w:b/>
          <w:sz w:val="22"/>
          <w:szCs w:val="22"/>
          <w:lang w:eastAsia="lt-LT"/>
        </w:rPr>
      </w:pPr>
      <w:r w:rsidRPr="005F1B16">
        <w:rPr>
          <w:b/>
          <w:sz w:val="22"/>
          <w:szCs w:val="22"/>
          <w:lang w:eastAsia="lt-LT"/>
        </w:rPr>
        <w:t>METŲ VEIKLOS UŽDUOTYS, REZULTATAI IR RODIKLIAI</w:t>
      </w:r>
    </w:p>
    <w:p w14:paraId="523C8439" w14:textId="76A97265" w:rsidR="008A1D92" w:rsidRPr="005F1B16" w:rsidRDefault="008A1D92" w:rsidP="00686EBC">
      <w:pPr>
        <w:jc w:val="center"/>
        <w:rPr>
          <w:b/>
          <w:sz w:val="22"/>
          <w:szCs w:val="22"/>
          <w:lang w:eastAsia="lt-LT"/>
        </w:rPr>
      </w:pPr>
    </w:p>
    <w:p w14:paraId="7D8C3C60" w14:textId="5C71EBB6" w:rsidR="00686EBC" w:rsidRPr="005F1B16" w:rsidRDefault="008A1D92" w:rsidP="008A1D92">
      <w:pPr>
        <w:tabs>
          <w:tab w:val="left" w:pos="284"/>
        </w:tabs>
        <w:rPr>
          <w:b/>
          <w:sz w:val="22"/>
          <w:szCs w:val="22"/>
          <w:lang w:eastAsia="lt-LT"/>
        </w:rPr>
      </w:pPr>
      <w:r w:rsidRPr="005F1B16">
        <w:rPr>
          <w:b/>
          <w:sz w:val="22"/>
          <w:szCs w:val="22"/>
          <w:lang w:eastAsia="lt-LT"/>
        </w:rPr>
        <w:t>1.</w:t>
      </w:r>
      <w:r w:rsidRPr="005F1B16">
        <w:rPr>
          <w:b/>
          <w:sz w:val="22"/>
          <w:szCs w:val="22"/>
          <w:lang w:eastAsia="lt-LT"/>
        </w:rPr>
        <w:tab/>
        <w:t xml:space="preserve">Pagrindiniai </w:t>
      </w:r>
      <w:r w:rsidR="005B7343" w:rsidRPr="005F1B16">
        <w:rPr>
          <w:b/>
          <w:sz w:val="22"/>
          <w:szCs w:val="22"/>
          <w:lang w:eastAsia="lt-LT"/>
        </w:rPr>
        <w:t>202</w:t>
      </w:r>
      <w:r w:rsidR="00503BC8">
        <w:rPr>
          <w:b/>
          <w:sz w:val="22"/>
          <w:szCs w:val="22"/>
          <w:lang w:eastAsia="lt-LT"/>
        </w:rPr>
        <w:t>3</w:t>
      </w:r>
      <w:r w:rsidR="00D17B11" w:rsidRPr="005F1B16">
        <w:rPr>
          <w:b/>
          <w:sz w:val="22"/>
          <w:szCs w:val="22"/>
          <w:lang w:eastAsia="lt-LT"/>
        </w:rPr>
        <w:t xml:space="preserve"> metų</w:t>
      </w:r>
      <w:r w:rsidRPr="005F1B16">
        <w:rPr>
          <w:b/>
          <w:sz w:val="22"/>
          <w:szCs w:val="22"/>
          <w:lang w:eastAsia="lt-LT"/>
        </w:rPr>
        <w:t xml:space="preserve"> veiklos rezultatai</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409"/>
        <w:gridCol w:w="3119"/>
      </w:tblGrid>
      <w:tr w:rsidR="005F1B16" w:rsidRPr="005F1B16" w14:paraId="470165F8" w14:textId="77777777" w:rsidTr="00503BC8">
        <w:tc>
          <w:tcPr>
            <w:tcW w:w="2268" w:type="dxa"/>
            <w:tcBorders>
              <w:top w:val="single" w:sz="4" w:space="0" w:color="auto"/>
              <w:left w:val="single" w:sz="4" w:space="0" w:color="auto"/>
              <w:bottom w:val="single" w:sz="4" w:space="0" w:color="auto"/>
              <w:right w:val="single" w:sz="4" w:space="0" w:color="auto"/>
            </w:tcBorders>
            <w:vAlign w:val="center"/>
          </w:tcPr>
          <w:p w14:paraId="55517A18" w14:textId="4B1FD043" w:rsidR="005B7343" w:rsidRPr="009562DE" w:rsidRDefault="005B7343" w:rsidP="005B7343">
            <w:pPr>
              <w:spacing w:line="252" w:lineRule="auto"/>
              <w:jc w:val="center"/>
              <w:rPr>
                <w:sz w:val="22"/>
                <w:szCs w:val="22"/>
                <w:lang w:eastAsia="lt-LT"/>
              </w:rPr>
            </w:pPr>
            <w:r w:rsidRPr="009562DE">
              <w:rPr>
                <w:sz w:val="22"/>
                <w:szCs w:val="22"/>
                <w:lang w:eastAsia="lt-LT"/>
              </w:rPr>
              <w:t>Užduotys</w:t>
            </w:r>
          </w:p>
        </w:tc>
        <w:tc>
          <w:tcPr>
            <w:tcW w:w="2268" w:type="dxa"/>
            <w:tcBorders>
              <w:top w:val="single" w:sz="4" w:space="0" w:color="auto"/>
              <w:left w:val="single" w:sz="4" w:space="0" w:color="auto"/>
              <w:bottom w:val="single" w:sz="4" w:space="0" w:color="auto"/>
              <w:right w:val="single" w:sz="4" w:space="0" w:color="auto"/>
            </w:tcBorders>
            <w:vAlign w:val="center"/>
          </w:tcPr>
          <w:p w14:paraId="31C5CEC0" w14:textId="7EA1D315" w:rsidR="005B7343" w:rsidRPr="009562DE" w:rsidRDefault="005B7343" w:rsidP="005B7343">
            <w:pPr>
              <w:spacing w:line="252" w:lineRule="auto"/>
              <w:jc w:val="center"/>
              <w:rPr>
                <w:sz w:val="22"/>
                <w:szCs w:val="22"/>
                <w:lang w:eastAsia="lt-LT"/>
              </w:rPr>
            </w:pPr>
            <w:r w:rsidRPr="009562DE">
              <w:rPr>
                <w:sz w:val="22"/>
                <w:szCs w:val="22"/>
                <w:lang w:eastAsia="lt-LT"/>
              </w:rPr>
              <w:t>Siektini rezultatai</w:t>
            </w:r>
          </w:p>
        </w:tc>
        <w:tc>
          <w:tcPr>
            <w:tcW w:w="2409" w:type="dxa"/>
            <w:tcBorders>
              <w:top w:val="single" w:sz="4" w:space="0" w:color="auto"/>
              <w:left w:val="single" w:sz="4" w:space="0" w:color="auto"/>
              <w:bottom w:val="single" w:sz="4" w:space="0" w:color="auto"/>
              <w:right w:val="single" w:sz="4" w:space="0" w:color="auto"/>
            </w:tcBorders>
            <w:vAlign w:val="center"/>
          </w:tcPr>
          <w:p w14:paraId="51EE9034" w14:textId="77777777" w:rsidR="00D263A5" w:rsidRPr="009562DE" w:rsidRDefault="005B7343" w:rsidP="005B7343">
            <w:pPr>
              <w:spacing w:line="252" w:lineRule="auto"/>
              <w:jc w:val="center"/>
              <w:rPr>
                <w:sz w:val="22"/>
                <w:szCs w:val="22"/>
                <w:lang w:eastAsia="lt-LT"/>
              </w:rPr>
            </w:pPr>
            <w:r w:rsidRPr="009562DE">
              <w:rPr>
                <w:sz w:val="22"/>
                <w:szCs w:val="22"/>
                <w:lang w:eastAsia="lt-LT"/>
              </w:rPr>
              <w:t xml:space="preserve">Rezultatų vertinimo rodikliai </w:t>
            </w:r>
          </w:p>
          <w:p w14:paraId="0C996209" w14:textId="27C52A25" w:rsidR="005B7343" w:rsidRPr="009562DE" w:rsidRDefault="005B7343" w:rsidP="005B7343">
            <w:pPr>
              <w:spacing w:line="252" w:lineRule="auto"/>
              <w:jc w:val="center"/>
              <w:rPr>
                <w:sz w:val="22"/>
                <w:szCs w:val="22"/>
                <w:lang w:eastAsia="lt-LT"/>
              </w:rPr>
            </w:pPr>
            <w:r w:rsidRPr="009562DE">
              <w:rPr>
                <w:sz w:val="22"/>
                <w:szCs w:val="22"/>
                <w:lang w:eastAsia="lt-LT"/>
              </w:rPr>
              <w:t>(kuriais vadovaujantis vertinama, ar nustatytos užduotys įvykdytos)</w:t>
            </w:r>
          </w:p>
        </w:tc>
        <w:tc>
          <w:tcPr>
            <w:tcW w:w="3119" w:type="dxa"/>
            <w:tcBorders>
              <w:top w:val="single" w:sz="4" w:space="0" w:color="auto"/>
              <w:left w:val="single" w:sz="4" w:space="0" w:color="auto"/>
              <w:bottom w:val="single" w:sz="4" w:space="0" w:color="auto"/>
              <w:right w:val="single" w:sz="4" w:space="0" w:color="auto"/>
            </w:tcBorders>
          </w:tcPr>
          <w:p w14:paraId="7352B547" w14:textId="1DBF343E" w:rsidR="005B7343" w:rsidRPr="009562DE" w:rsidRDefault="005B7343" w:rsidP="005B7343">
            <w:pPr>
              <w:spacing w:line="252" w:lineRule="auto"/>
              <w:jc w:val="center"/>
              <w:rPr>
                <w:color w:val="000000" w:themeColor="text1"/>
                <w:sz w:val="22"/>
                <w:szCs w:val="22"/>
                <w:lang w:eastAsia="lt-LT"/>
              </w:rPr>
            </w:pPr>
            <w:r w:rsidRPr="009562DE">
              <w:rPr>
                <w:color w:val="000000" w:themeColor="text1"/>
                <w:sz w:val="22"/>
                <w:szCs w:val="22"/>
                <w:lang w:eastAsia="lt-LT"/>
              </w:rPr>
              <w:t>Pasiekti rezultatai ir jų rodikliai</w:t>
            </w:r>
          </w:p>
        </w:tc>
      </w:tr>
      <w:tr w:rsidR="000A1B62" w:rsidRPr="005F1B16" w14:paraId="21220A18" w14:textId="77777777" w:rsidTr="00503BC8">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EAAC45C" w14:textId="634A764D" w:rsidR="000A1B62" w:rsidRPr="009562DE" w:rsidRDefault="000A1B62" w:rsidP="000A1B62">
            <w:pPr>
              <w:spacing w:line="252" w:lineRule="auto"/>
              <w:rPr>
                <w:sz w:val="22"/>
                <w:szCs w:val="22"/>
                <w:lang w:eastAsia="lt-LT"/>
              </w:rPr>
            </w:pPr>
            <w:r w:rsidRPr="009562DE">
              <w:rPr>
                <w:color w:val="000000" w:themeColor="text1"/>
                <w:sz w:val="22"/>
                <w:szCs w:val="22"/>
              </w:rPr>
              <w:t>Reaguoti į regiono darbo rinkos pokyčius, įgyvendinant profesinį mokymą (dalyvauti įgyvendinant Lietuvos Respublikos švietimo, mokslo ir sporto ministerijos Švietimo plėtros programos pažangos priemonės Nr. 12-003-03-04-03 „Sukurti rinkos poreikius atliepiančią profesinio ugdymo sistemą“ veiklas)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AA94B1A" w14:textId="77777777" w:rsidR="000A1B62" w:rsidRPr="009562DE" w:rsidRDefault="000A1B62" w:rsidP="000A1B62">
            <w:pPr>
              <w:rPr>
                <w:color w:val="000000" w:themeColor="text1"/>
                <w:sz w:val="22"/>
                <w:szCs w:val="22"/>
              </w:rPr>
            </w:pPr>
            <w:r w:rsidRPr="009562DE">
              <w:rPr>
                <w:color w:val="000000" w:themeColor="text1"/>
                <w:sz w:val="22"/>
                <w:szCs w:val="22"/>
              </w:rPr>
              <w:t>1. Dalyvauti „</w:t>
            </w:r>
            <w:r w:rsidRPr="009562DE">
              <w:rPr>
                <w:i/>
                <w:iCs/>
                <w:color w:val="000000" w:themeColor="text1"/>
                <w:sz w:val="22"/>
                <w:szCs w:val="22"/>
              </w:rPr>
              <w:t>Profesinio mokymo pameistrystės forma įgyvendinimas“</w:t>
            </w:r>
            <w:r w:rsidRPr="009562DE">
              <w:rPr>
                <w:color w:val="000000" w:themeColor="text1"/>
                <w:sz w:val="22"/>
                <w:szCs w:val="22"/>
              </w:rPr>
              <w:t xml:space="preserve"> veikloje.</w:t>
            </w:r>
          </w:p>
          <w:p w14:paraId="0BB30A34" w14:textId="77777777" w:rsidR="000A1B62" w:rsidRPr="009562DE" w:rsidRDefault="000A1B62" w:rsidP="000A1B62">
            <w:pPr>
              <w:rPr>
                <w:color w:val="000000" w:themeColor="text1"/>
                <w:sz w:val="22"/>
                <w:szCs w:val="22"/>
              </w:rPr>
            </w:pPr>
            <w:r w:rsidRPr="009562DE">
              <w:rPr>
                <w:color w:val="000000" w:themeColor="text1"/>
                <w:sz w:val="22"/>
                <w:szCs w:val="22"/>
              </w:rPr>
              <w:t>2. Dalyvauti „</w:t>
            </w:r>
            <w:r w:rsidRPr="009562DE">
              <w:rPr>
                <w:i/>
                <w:iCs/>
                <w:color w:val="000000" w:themeColor="text1"/>
                <w:sz w:val="22"/>
                <w:szCs w:val="22"/>
              </w:rPr>
              <w:t xml:space="preserve">Asmenų, besimokančių pagal formaliojo profesinio mokymo programas, praktinis mokymas sektoriniame praktinio mokymo centre“ </w:t>
            </w:r>
            <w:r w:rsidRPr="009562DE">
              <w:rPr>
                <w:color w:val="000000" w:themeColor="text1"/>
                <w:sz w:val="22"/>
                <w:szCs w:val="22"/>
              </w:rPr>
              <w:t>veikloje.</w:t>
            </w:r>
          </w:p>
          <w:p w14:paraId="6E9B13A0" w14:textId="77777777" w:rsidR="000A1B62" w:rsidRPr="009562DE" w:rsidRDefault="000A1B62" w:rsidP="000A1B62">
            <w:pPr>
              <w:rPr>
                <w:color w:val="000000" w:themeColor="text1"/>
                <w:sz w:val="22"/>
                <w:szCs w:val="22"/>
              </w:rPr>
            </w:pPr>
            <w:r w:rsidRPr="009562DE">
              <w:rPr>
                <w:color w:val="000000" w:themeColor="text1"/>
                <w:sz w:val="22"/>
                <w:szCs w:val="22"/>
              </w:rPr>
              <w:t>3. Dalyvauti „</w:t>
            </w:r>
            <w:r w:rsidRPr="009562DE">
              <w:rPr>
                <w:i/>
                <w:iCs/>
                <w:color w:val="000000" w:themeColor="text1"/>
                <w:sz w:val="22"/>
                <w:szCs w:val="22"/>
              </w:rPr>
              <w:t xml:space="preserve">Galimybių mokytis profesinio mokymo programų modulius sudarymas“ </w:t>
            </w:r>
            <w:r w:rsidRPr="009562DE">
              <w:rPr>
                <w:color w:val="000000" w:themeColor="text1"/>
                <w:sz w:val="22"/>
                <w:szCs w:val="22"/>
              </w:rPr>
              <w:t>veikloje.</w:t>
            </w:r>
          </w:p>
          <w:p w14:paraId="4E4CDDCE" w14:textId="77777777" w:rsidR="000A1B62" w:rsidRPr="009562DE" w:rsidRDefault="000A1B62" w:rsidP="000A1B62">
            <w:pPr>
              <w:rPr>
                <w:color w:val="000000" w:themeColor="text1"/>
                <w:sz w:val="22"/>
                <w:szCs w:val="22"/>
              </w:rPr>
            </w:pPr>
            <w:r w:rsidRPr="009562DE">
              <w:rPr>
                <w:color w:val="000000" w:themeColor="text1"/>
                <w:sz w:val="22"/>
                <w:szCs w:val="22"/>
              </w:rPr>
              <w:t>4. Dalyvauti „</w:t>
            </w:r>
            <w:r w:rsidRPr="009562DE">
              <w:rPr>
                <w:i/>
                <w:iCs/>
                <w:color w:val="000000" w:themeColor="text1"/>
                <w:sz w:val="22"/>
                <w:szCs w:val="22"/>
              </w:rPr>
              <w:t xml:space="preserve">Eksperimentinių profesinio mokymo programų plėtojimas“ </w:t>
            </w:r>
            <w:r w:rsidRPr="009562DE">
              <w:rPr>
                <w:color w:val="000000" w:themeColor="text1"/>
                <w:sz w:val="22"/>
                <w:szCs w:val="22"/>
              </w:rPr>
              <w:t>veikloje.</w:t>
            </w:r>
          </w:p>
          <w:p w14:paraId="683BCAE5" w14:textId="1B992C74" w:rsidR="000A1B62" w:rsidRPr="009562DE" w:rsidRDefault="000A1B62" w:rsidP="000A1B62">
            <w:pPr>
              <w:spacing w:line="252" w:lineRule="auto"/>
              <w:rPr>
                <w:sz w:val="22"/>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59003183" w14:textId="75E60B43" w:rsidR="000A1B62" w:rsidRPr="009562DE" w:rsidRDefault="000A1B62" w:rsidP="000A1B62">
            <w:pPr>
              <w:spacing w:line="252" w:lineRule="auto"/>
              <w:rPr>
                <w:sz w:val="22"/>
                <w:szCs w:val="22"/>
                <w:lang w:eastAsia="lt-LT"/>
              </w:rPr>
            </w:pPr>
            <w:r w:rsidRPr="009562DE">
              <w:rPr>
                <w:color w:val="000000" w:themeColor="text1"/>
                <w:sz w:val="22"/>
                <w:szCs w:val="22"/>
              </w:rPr>
              <w:t>Pateiktos paraiškos bent pagal dviejų veiklų kvietimus.</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1249863" w14:textId="627C20FC" w:rsidR="000A1B62" w:rsidRPr="009562DE" w:rsidRDefault="000A1B62" w:rsidP="009562DE">
            <w:pPr>
              <w:spacing w:line="252" w:lineRule="auto"/>
              <w:rPr>
                <w:color w:val="000000" w:themeColor="text1"/>
                <w:sz w:val="22"/>
                <w:szCs w:val="22"/>
                <w:lang w:eastAsia="lt-LT"/>
              </w:rPr>
            </w:pPr>
            <w:r w:rsidRPr="009562DE">
              <w:rPr>
                <w:color w:val="000000" w:themeColor="text1"/>
                <w:sz w:val="22"/>
                <w:szCs w:val="22"/>
                <w:lang w:eastAsia="lt-LT"/>
              </w:rPr>
              <w:t>Pateiktos paraiškos</w:t>
            </w:r>
            <w:r w:rsidR="00F51C6B" w:rsidRPr="009562DE">
              <w:rPr>
                <w:color w:val="000000" w:themeColor="text1"/>
                <w:sz w:val="22"/>
                <w:szCs w:val="22"/>
                <w:lang w:eastAsia="lt-LT"/>
              </w:rPr>
              <w:t xml:space="preserve"> pagal trijų veiklų kvietimus</w:t>
            </w:r>
            <w:r w:rsidRPr="009562DE">
              <w:rPr>
                <w:color w:val="000000" w:themeColor="text1"/>
                <w:sz w:val="22"/>
                <w:szCs w:val="22"/>
                <w:lang w:eastAsia="lt-LT"/>
              </w:rPr>
              <w:t xml:space="preserve">: </w:t>
            </w:r>
          </w:p>
          <w:p w14:paraId="6F2405BE" w14:textId="6DD89038" w:rsidR="00F51C6B" w:rsidRPr="009562DE" w:rsidRDefault="00F51C6B" w:rsidP="009562DE">
            <w:pPr>
              <w:spacing w:line="252" w:lineRule="auto"/>
              <w:rPr>
                <w:color w:val="000000" w:themeColor="text1"/>
                <w:sz w:val="22"/>
                <w:szCs w:val="22"/>
                <w:lang w:eastAsia="lt-LT"/>
              </w:rPr>
            </w:pPr>
            <w:r w:rsidRPr="009562DE">
              <w:rPr>
                <w:color w:val="000000" w:themeColor="text1"/>
                <w:sz w:val="22"/>
                <w:szCs w:val="22"/>
                <w:lang w:eastAsia="lt-LT"/>
              </w:rPr>
              <w:t>1.„Profesinio mokymo pameistrystės forma įgyvendinimas“.</w:t>
            </w:r>
          </w:p>
          <w:p w14:paraId="4C5A6EC5" w14:textId="29CD5E05" w:rsidR="00F51C6B" w:rsidRPr="009562DE" w:rsidRDefault="00F51C6B" w:rsidP="009562DE">
            <w:pPr>
              <w:spacing w:line="252" w:lineRule="auto"/>
              <w:rPr>
                <w:color w:val="000000" w:themeColor="text1"/>
                <w:sz w:val="22"/>
                <w:szCs w:val="22"/>
                <w:lang w:eastAsia="lt-LT"/>
              </w:rPr>
            </w:pPr>
            <w:r w:rsidRPr="009562DE">
              <w:rPr>
                <w:color w:val="000000" w:themeColor="text1"/>
                <w:sz w:val="22"/>
                <w:szCs w:val="22"/>
                <w:lang w:eastAsia="lt-LT"/>
              </w:rPr>
              <w:t>2.„Asmenų, besimokančių pagal formaliojo profesinio mokymo programas, praktinis mokymas sektoriniame praktinio mokymo centre“.</w:t>
            </w:r>
          </w:p>
          <w:p w14:paraId="4F0A50DE" w14:textId="2B82F172" w:rsidR="00F51C6B" w:rsidRPr="009562DE" w:rsidRDefault="00F51C6B" w:rsidP="009562DE">
            <w:pPr>
              <w:spacing w:line="252" w:lineRule="auto"/>
              <w:rPr>
                <w:color w:val="000000" w:themeColor="text1"/>
                <w:sz w:val="22"/>
                <w:szCs w:val="22"/>
                <w:lang w:eastAsia="lt-LT"/>
              </w:rPr>
            </w:pPr>
            <w:r w:rsidRPr="009562DE">
              <w:rPr>
                <w:color w:val="000000" w:themeColor="text1"/>
                <w:sz w:val="22"/>
                <w:szCs w:val="22"/>
                <w:lang w:eastAsia="lt-LT"/>
              </w:rPr>
              <w:t>3.</w:t>
            </w:r>
            <w:r w:rsidR="007642C5" w:rsidRPr="009562DE">
              <w:rPr>
                <w:color w:val="000000" w:themeColor="text1"/>
                <w:sz w:val="22"/>
                <w:szCs w:val="22"/>
                <w:lang w:eastAsia="lt-LT"/>
              </w:rPr>
              <w:t xml:space="preserve"> </w:t>
            </w:r>
            <w:r w:rsidRPr="009562DE">
              <w:rPr>
                <w:color w:val="000000" w:themeColor="text1"/>
                <w:sz w:val="22"/>
                <w:szCs w:val="22"/>
                <w:lang w:eastAsia="lt-LT"/>
              </w:rPr>
              <w:t>„Galimybių mokytis profesinio mokymo programų modulius sudarymas“.</w:t>
            </w:r>
          </w:p>
          <w:p w14:paraId="27FD566C" w14:textId="58084544" w:rsidR="00F51C6B" w:rsidRPr="009562DE" w:rsidRDefault="00F51C6B" w:rsidP="009562DE">
            <w:pPr>
              <w:pStyle w:val="Betarp"/>
              <w:rPr>
                <w:rFonts w:ascii="Times New Roman" w:hAnsi="Times New Roman" w:cs="Times New Roman"/>
              </w:rPr>
            </w:pPr>
            <w:r w:rsidRPr="009562DE">
              <w:rPr>
                <w:rFonts w:ascii="Times New Roman" w:hAnsi="Times New Roman" w:cs="Times New Roman"/>
              </w:rPr>
              <w:t>Pateiktos penkios paraiškos:</w:t>
            </w:r>
          </w:p>
          <w:p w14:paraId="003BD941" w14:textId="72ACE831" w:rsidR="000A1B62" w:rsidRPr="009562DE" w:rsidRDefault="000A1B62" w:rsidP="009562DE">
            <w:pPr>
              <w:pStyle w:val="Betarp"/>
              <w:rPr>
                <w:rFonts w:ascii="Times New Roman" w:hAnsi="Times New Roman" w:cs="Times New Roman"/>
                <w:shd w:val="clear" w:color="auto" w:fill="FFFFFF"/>
              </w:rPr>
            </w:pPr>
            <w:r w:rsidRPr="009562DE">
              <w:rPr>
                <w:rFonts w:ascii="Times New Roman" w:hAnsi="Times New Roman" w:cs="Times New Roman"/>
              </w:rPr>
              <w:t>1.</w:t>
            </w:r>
            <w:r w:rsidR="00F51C6B" w:rsidRPr="009562DE">
              <w:rPr>
                <w:rFonts w:ascii="Times New Roman" w:hAnsi="Times New Roman" w:cs="Times New Roman"/>
              </w:rPr>
              <w:t xml:space="preserve"> </w:t>
            </w:r>
            <w:r w:rsidRPr="009562DE">
              <w:rPr>
                <w:rFonts w:ascii="Times New Roman" w:hAnsi="Times New Roman" w:cs="Times New Roman"/>
              </w:rPr>
              <w:t>Kvietimas Nr. 10-023-T. Projektas „</w:t>
            </w:r>
            <w:r w:rsidRPr="009562DE">
              <w:rPr>
                <w:rFonts w:ascii="Times New Roman" w:hAnsi="Times New Roman" w:cs="Times New Roman"/>
                <w:shd w:val="clear" w:color="auto" w:fill="FFFFFF"/>
              </w:rPr>
              <w:t xml:space="preserve">Pirminio profesinio mokymo programų modulių įgyvendinimas VšĮ Vilniaus statybininkų rengimo centre“ NR.10-023-T-0009. </w:t>
            </w:r>
          </w:p>
          <w:p w14:paraId="0CBF6B91" w14:textId="480A65CB" w:rsidR="000A1B62" w:rsidRPr="009562DE" w:rsidRDefault="000A1B62" w:rsidP="009562DE">
            <w:pPr>
              <w:pStyle w:val="Betarp"/>
              <w:rPr>
                <w:rFonts w:ascii="Times New Roman" w:hAnsi="Times New Roman" w:cs="Times New Roman"/>
                <w:shd w:val="clear" w:color="auto" w:fill="FFFFFF"/>
              </w:rPr>
            </w:pPr>
            <w:r w:rsidRPr="009562DE">
              <w:rPr>
                <w:rFonts w:ascii="Times New Roman" w:hAnsi="Times New Roman" w:cs="Times New Roman"/>
              </w:rPr>
              <w:t>2.</w:t>
            </w:r>
            <w:r w:rsidR="00F51C6B" w:rsidRPr="009562DE">
              <w:rPr>
                <w:rFonts w:ascii="Times New Roman" w:hAnsi="Times New Roman" w:cs="Times New Roman"/>
              </w:rPr>
              <w:t xml:space="preserve"> </w:t>
            </w:r>
            <w:r w:rsidRPr="009562DE">
              <w:rPr>
                <w:rFonts w:ascii="Times New Roman" w:hAnsi="Times New Roman" w:cs="Times New Roman"/>
              </w:rPr>
              <w:t>Kvietimas Nr. 10-002-T. Projektas</w:t>
            </w:r>
            <w:r w:rsidR="009562DE">
              <w:rPr>
                <w:rFonts w:ascii="Times New Roman" w:hAnsi="Times New Roman" w:cs="Times New Roman"/>
              </w:rPr>
              <w:t xml:space="preserve"> </w:t>
            </w:r>
            <w:r w:rsidRPr="009562DE">
              <w:rPr>
                <w:rFonts w:ascii="Times New Roman" w:hAnsi="Times New Roman" w:cs="Times New Roman"/>
              </w:rPr>
              <w:t>„</w:t>
            </w:r>
            <w:r w:rsidRPr="009562DE">
              <w:rPr>
                <w:rFonts w:ascii="Times New Roman" w:hAnsi="Times New Roman" w:cs="Times New Roman"/>
                <w:shd w:val="clear" w:color="auto" w:fill="FFFFFF"/>
              </w:rPr>
              <w:t>Pirminio profesinio mokymo programų modulių įgyvendinimas VšĮ Vilniaus statybininkų rengimo centre“, paraiška pateikta 2023-11-27.</w:t>
            </w:r>
          </w:p>
          <w:p w14:paraId="28F2A97B" w14:textId="6B954BA9" w:rsidR="000A1B62" w:rsidRPr="009562DE" w:rsidRDefault="000A1B62" w:rsidP="009562DE">
            <w:pPr>
              <w:pStyle w:val="Betarp"/>
              <w:rPr>
                <w:rFonts w:ascii="Times New Roman" w:hAnsi="Times New Roman" w:cs="Times New Roman"/>
                <w:lang w:eastAsia="lt-LT"/>
              </w:rPr>
            </w:pPr>
            <w:r w:rsidRPr="009562DE">
              <w:rPr>
                <w:rFonts w:ascii="Times New Roman" w:hAnsi="Times New Roman" w:cs="Times New Roman"/>
              </w:rPr>
              <w:t>3.</w:t>
            </w:r>
            <w:r w:rsidR="00F51C6B" w:rsidRPr="009562DE">
              <w:rPr>
                <w:rFonts w:ascii="Times New Roman" w:hAnsi="Times New Roman" w:cs="Times New Roman"/>
              </w:rPr>
              <w:t xml:space="preserve"> </w:t>
            </w:r>
            <w:r w:rsidRPr="009562DE">
              <w:rPr>
                <w:rFonts w:ascii="Times New Roman" w:hAnsi="Times New Roman" w:cs="Times New Roman"/>
              </w:rPr>
              <w:t xml:space="preserve">Kvietimas  NR. </w:t>
            </w:r>
            <w:r w:rsidRPr="009562DE">
              <w:rPr>
                <w:rFonts w:ascii="Times New Roman" w:hAnsi="Times New Roman" w:cs="Times New Roman"/>
                <w:lang w:eastAsia="lt-LT"/>
              </w:rPr>
              <w:t>10-010-J-0001-J01</w:t>
            </w:r>
            <w:r w:rsidR="00F51C6B" w:rsidRPr="009562DE">
              <w:rPr>
                <w:rFonts w:ascii="Times New Roman" w:hAnsi="Times New Roman" w:cs="Times New Roman"/>
                <w:lang w:eastAsia="lt-LT"/>
              </w:rPr>
              <w:t xml:space="preserve">. </w:t>
            </w:r>
            <w:r w:rsidRPr="009562DE">
              <w:rPr>
                <w:rFonts w:ascii="Times New Roman" w:hAnsi="Times New Roman" w:cs="Times New Roman"/>
                <w:lang w:eastAsia="lt-LT"/>
              </w:rPr>
              <w:t>Jungtini</w:t>
            </w:r>
            <w:r w:rsidR="00F51C6B" w:rsidRPr="009562DE">
              <w:rPr>
                <w:rFonts w:ascii="Times New Roman" w:hAnsi="Times New Roman" w:cs="Times New Roman"/>
                <w:lang w:eastAsia="lt-LT"/>
              </w:rPr>
              <w:t>s</w:t>
            </w:r>
            <w:r w:rsidRPr="009562DE">
              <w:rPr>
                <w:rFonts w:ascii="Times New Roman" w:hAnsi="Times New Roman" w:cs="Times New Roman"/>
                <w:lang w:eastAsia="lt-LT"/>
              </w:rPr>
              <w:t xml:space="preserve"> projekt</w:t>
            </w:r>
            <w:r w:rsidR="00F51C6B" w:rsidRPr="009562DE">
              <w:rPr>
                <w:rFonts w:ascii="Times New Roman" w:hAnsi="Times New Roman" w:cs="Times New Roman"/>
                <w:lang w:eastAsia="lt-LT"/>
              </w:rPr>
              <w:t>as</w:t>
            </w:r>
            <w:r w:rsidRPr="009562DE">
              <w:rPr>
                <w:rFonts w:ascii="Times New Roman" w:hAnsi="Times New Roman" w:cs="Times New Roman"/>
                <w:lang w:eastAsia="lt-LT"/>
              </w:rPr>
              <w:t xml:space="preserve"> „Pameistrystė – nauja galimybė man!” profesinio mokymo pameistrystės forma įgyvendinimas smulkaus ir vidutinio verslo įmonėse</w:t>
            </w:r>
            <w:r w:rsidR="00F51C6B" w:rsidRPr="009562DE">
              <w:rPr>
                <w:rFonts w:ascii="Times New Roman" w:hAnsi="Times New Roman" w:cs="Times New Roman"/>
                <w:lang w:eastAsia="lt-LT"/>
              </w:rPr>
              <w:t xml:space="preserve">, </w:t>
            </w:r>
            <w:r w:rsidRPr="009562DE">
              <w:rPr>
                <w:rFonts w:ascii="Times New Roman" w:hAnsi="Times New Roman" w:cs="Times New Roman"/>
                <w:lang w:eastAsia="lt-LT"/>
              </w:rPr>
              <w:t xml:space="preserve"> NR. 10-010-J-0001-J01-00005. </w:t>
            </w:r>
          </w:p>
          <w:p w14:paraId="375298AB" w14:textId="7C69F780" w:rsidR="000A1B62" w:rsidRPr="009562DE" w:rsidRDefault="000A1B62" w:rsidP="009562DE">
            <w:pPr>
              <w:pStyle w:val="Betarp"/>
              <w:rPr>
                <w:rFonts w:ascii="Times New Roman" w:hAnsi="Times New Roman" w:cs="Times New Roman"/>
                <w:lang w:eastAsia="lt-LT"/>
              </w:rPr>
            </w:pPr>
            <w:r w:rsidRPr="009562DE">
              <w:rPr>
                <w:rFonts w:ascii="Times New Roman" w:hAnsi="Times New Roman" w:cs="Times New Roman"/>
              </w:rPr>
              <w:t>4.</w:t>
            </w:r>
            <w:r w:rsidR="00F51C6B" w:rsidRPr="009562DE">
              <w:rPr>
                <w:rFonts w:ascii="Times New Roman" w:hAnsi="Times New Roman" w:cs="Times New Roman"/>
              </w:rPr>
              <w:t xml:space="preserve"> </w:t>
            </w:r>
            <w:r w:rsidRPr="009562DE">
              <w:rPr>
                <w:rFonts w:ascii="Times New Roman" w:hAnsi="Times New Roman" w:cs="Times New Roman"/>
              </w:rPr>
              <w:t xml:space="preserve">Kvietimas  NR. </w:t>
            </w:r>
            <w:r w:rsidRPr="009562DE">
              <w:rPr>
                <w:rFonts w:ascii="Times New Roman" w:hAnsi="Times New Roman" w:cs="Times New Roman"/>
                <w:lang w:eastAsia="lt-LT"/>
              </w:rPr>
              <w:t>10-010-J-0001-J03</w:t>
            </w:r>
            <w:r w:rsidR="00F068A3" w:rsidRPr="009562DE">
              <w:rPr>
                <w:rFonts w:ascii="Times New Roman" w:hAnsi="Times New Roman" w:cs="Times New Roman"/>
                <w:lang w:eastAsia="lt-LT"/>
              </w:rPr>
              <w:t>.</w:t>
            </w:r>
            <w:r w:rsidRPr="009562DE">
              <w:rPr>
                <w:rFonts w:ascii="Times New Roman" w:hAnsi="Times New Roman" w:cs="Times New Roman"/>
                <w:lang w:eastAsia="lt-LT"/>
              </w:rPr>
              <w:t>Jungtini</w:t>
            </w:r>
            <w:r w:rsidR="00F51C6B" w:rsidRPr="009562DE">
              <w:rPr>
                <w:rFonts w:ascii="Times New Roman" w:hAnsi="Times New Roman" w:cs="Times New Roman"/>
                <w:lang w:eastAsia="lt-LT"/>
              </w:rPr>
              <w:t>s</w:t>
            </w:r>
            <w:r w:rsidRPr="009562DE">
              <w:rPr>
                <w:rFonts w:ascii="Times New Roman" w:hAnsi="Times New Roman" w:cs="Times New Roman"/>
                <w:lang w:eastAsia="lt-LT"/>
              </w:rPr>
              <w:t xml:space="preserve"> projekt</w:t>
            </w:r>
            <w:r w:rsidR="00F51C6B" w:rsidRPr="009562DE">
              <w:rPr>
                <w:rFonts w:ascii="Times New Roman" w:hAnsi="Times New Roman" w:cs="Times New Roman"/>
                <w:lang w:eastAsia="lt-LT"/>
              </w:rPr>
              <w:t>as</w:t>
            </w:r>
            <w:r w:rsidRPr="009562DE">
              <w:rPr>
                <w:rFonts w:ascii="Times New Roman" w:hAnsi="Times New Roman" w:cs="Times New Roman"/>
                <w:lang w:eastAsia="lt-LT"/>
              </w:rPr>
              <w:t xml:space="preserve"> „Pameistrystė – nauja galimybė man!” profesinio mokymo pameistrystės forma įgyvendinimas smulkaus ir vidutinio verslo įmonėse</w:t>
            </w:r>
            <w:r w:rsidR="00F51C6B" w:rsidRPr="009562DE">
              <w:rPr>
                <w:rFonts w:ascii="Times New Roman" w:hAnsi="Times New Roman" w:cs="Times New Roman"/>
                <w:lang w:eastAsia="lt-LT"/>
              </w:rPr>
              <w:t xml:space="preserve">, </w:t>
            </w:r>
            <w:r w:rsidRPr="009562DE">
              <w:rPr>
                <w:rFonts w:ascii="Times New Roman" w:hAnsi="Times New Roman" w:cs="Times New Roman"/>
                <w:lang w:eastAsia="lt-LT"/>
              </w:rPr>
              <w:t xml:space="preserve"> NR. 10-010-J-0001-J03-00012</w:t>
            </w:r>
            <w:r w:rsidRPr="009562DE">
              <w:rPr>
                <w:rFonts w:ascii="Times New Roman" w:hAnsi="Times New Roman" w:cs="Times New Roman"/>
                <w:color w:val="000000" w:themeColor="text1"/>
              </w:rPr>
              <w:t>.</w:t>
            </w:r>
          </w:p>
          <w:p w14:paraId="6EF57202" w14:textId="77777777" w:rsidR="000A1B62" w:rsidRDefault="00F068A3" w:rsidP="009562DE">
            <w:pPr>
              <w:spacing w:line="252" w:lineRule="auto"/>
              <w:rPr>
                <w:color w:val="000000" w:themeColor="text1"/>
                <w:sz w:val="22"/>
                <w:szCs w:val="22"/>
              </w:rPr>
            </w:pPr>
            <w:r w:rsidRPr="009562DE">
              <w:rPr>
                <w:color w:val="000000" w:themeColor="text1"/>
                <w:sz w:val="22"/>
                <w:szCs w:val="22"/>
              </w:rPr>
              <w:t>5.</w:t>
            </w:r>
            <w:r w:rsidR="00F51C6B" w:rsidRPr="009562DE">
              <w:rPr>
                <w:sz w:val="22"/>
                <w:szCs w:val="22"/>
              </w:rPr>
              <w:t xml:space="preserve"> </w:t>
            </w:r>
            <w:r w:rsidR="00F51C6B" w:rsidRPr="009562DE">
              <w:rPr>
                <w:color w:val="000000" w:themeColor="text1"/>
                <w:sz w:val="22"/>
                <w:szCs w:val="22"/>
              </w:rPr>
              <w:t xml:space="preserve">Jungtinis projektas „Įgyk praktinių įgūdžių sektoriniame praktinio mokymo centre!“ asmenų, besimokančių pagal </w:t>
            </w:r>
            <w:r w:rsidR="00F51C6B" w:rsidRPr="009562DE">
              <w:rPr>
                <w:color w:val="000000" w:themeColor="text1"/>
                <w:sz w:val="22"/>
                <w:szCs w:val="22"/>
              </w:rPr>
              <w:lastRenderedPageBreak/>
              <w:t>formaliojo profesinio mokymo programas, praktinis mokymas sektoriniame praktinio mokymo centre, NR. 10-025-J-0001-J02-00003.</w:t>
            </w:r>
          </w:p>
          <w:p w14:paraId="48F81AE5" w14:textId="20892627" w:rsidR="00FD0F8F" w:rsidRDefault="00FF487F" w:rsidP="009562DE">
            <w:pPr>
              <w:spacing w:line="252" w:lineRule="auto"/>
              <w:rPr>
                <w:color w:val="000000" w:themeColor="text1"/>
                <w:sz w:val="22"/>
                <w:szCs w:val="22"/>
              </w:rPr>
            </w:pPr>
            <w:hyperlink r:id="rId17" w:history="1">
              <w:r w:rsidR="00FD0F8F" w:rsidRPr="002B59AF">
                <w:rPr>
                  <w:rStyle w:val="Hipersaitas"/>
                  <w:sz w:val="22"/>
                  <w:szCs w:val="22"/>
                </w:rPr>
                <w:t>https://vsrc.lt/projektai/vykdomi-projektai/esf/</w:t>
              </w:r>
            </w:hyperlink>
          </w:p>
          <w:p w14:paraId="4EAB6A83" w14:textId="3F639601" w:rsidR="00FD0F8F" w:rsidRPr="009562DE" w:rsidRDefault="00FF487F" w:rsidP="009562DE">
            <w:pPr>
              <w:spacing w:line="252" w:lineRule="auto"/>
              <w:rPr>
                <w:color w:val="000000" w:themeColor="text1"/>
                <w:sz w:val="22"/>
                <w:szCs w:val="22"/>
              </w:rPr>
            </w:pPr>
            <w:hyperlink r:id="rId18" w:history="1">
              <w:r w:rsidR="00FD0F8F" w:rsidRPr="002B59AF">
                <w:rPr>
                  <w:rStyle w:val="Hipersaitas"/>
                  <w:sz w:val="22"/>
                  <w:szCs w:val="22"/>
                </w:rPr>
                <w:t>https://vsrc.lt/projektai/vykdomi-projektai/cpva/</w:t>
              </w:r>
            </w:hyperlink>
          </w:p>
        </w:tc>
      </w:tr>
      <w:tr w:rsidR="0047038D" w:rsidRPr="005F1B16" w14:paraId="5C80A75A" w14:textId="77777777" w:rsidTr="00503BC8">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A8FCCCF" w14:textId="154B0AF8" w:rsidR="0047038D" w:rsidRPr="009562DE" w:rsidRDefault="0047038D" w:rsidP="0047038D">
            <w:pPr>
              <w:spacing w:line="252" w:lineRule="auto"/>
              <w:rPr>
                <w:sz w:val="22"/>
                <w:szCs w:val="22"/>
                <w:lang w:eastAsia="lt-LT"/>
              </w:rPr>
            </w:pPr>
            <w:r w:rsidRPr="009562DE">
              <w:rPr>
                <w:color w:val="000000" w:themeColor="text1"/>
                <w:sz w:val="22"/>
                <w:szCs w:val="22"/>
              </w:rPr>
              <w:lastRenderedPageBreak/>
              <w:t xml:space="preserve">Nustatyti įstaigos atsparumo korupcijai (toliau – AKL) lygį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AF088DB" w14:textId="77777777" w:rsidR="0047038D" w:rsidRPr="009562DE" w:rsidRDefault="0047038D" w:rsidP="0047038D">
            <w:pPr>
              <w:rPr>
                <w:color w:val="000000" w:themeColor="text1"/>
                <w:sz w:val="22"/>
                <w:szCs w:val="22"/>
              </w:rPr>
            </w:pPr>
            <w:r w:rsidRPr="009562DE">
              <w:rPr>
                <w:color w:val="000000" w:themeColor="text1"/>
                <w:sz w:val="22"/>
                <w:szCs w:val="22"/>
              </w:rPr>
              <w:t>1. Įvertinti įstaigos AKL.</w:t>
            </w:r>
          </w:p>
          <w:p w14:paraId="79B118EE" w14:textId="78BF45AC" w:rsidR="0047038D" w:rsidRPr="009562DE" w:rsidRDefault="0047038D" w:rsidP="0047038D">
            <w:pPr>
              <w:spacing w:line="252" w:lineRule="auto"/>
              <w:rPr>
                <w:sz w:val="22"/>
                <w:szCs w:val="22"/>
                <w:lang w:eastAsia="lt-LT"/>
              </w:rPr>
            </w:pPr>
            <w:r w:rsidRPr="009562DE">
              <w:rPr>
                <w:color w:val="000000" w:themeColor="text1"/>
                <w:sz w:val="22"/>
                <w:szCs w:val="22"/>
              </w:rPr>
              <w:t>2. Pagal AKL įvertinimo rezultatus nustatyti tobulintinas sritis, siekiant padidinti atsparumą korupcijai įstaigoje.</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5CE0CB19" w14:textId="77777777" w:rsidR="0047038D" w:rsidRPr="009562DE" w:rsidRDefault="0047038D" w:rsidP="0047038D">
            <w:pPr>
              <w:rPr>
                <w:color w:val="000000" w:themeColor="text1"/>
                <w:sz w:val="22"/>
                <w:szCs w:val="22"/>
              </w:rPr>
            </w:pPr>
            <w:r w:rsidRPr="009562DE">
              <w:rPr>
                <w:color w:val="000000" w:themeColor="text1"/>
                <w:sz w:val="22"/>
                <w:szCs w:val="22"/>
              </w:rPr>
              <w:t>1. Įstaigos vadovo patvirtinta AKL nustatymo išvada iki 2023-12-31 paviešinta įstaigos interneto svetainės skyriuje „Korupcijos prevencija“.</w:t>
            </w:r>
          </w:p>
          <w:p w14:paraId="1A166CDB" w14:textId="36DC6269" w:rsidR="0047038D" w:rsidRPr="009562DE" w:rsidRDefault="0047038D" w:rsidP="0047038D">
            <w:pPr>
              <w:spacing w:line="252" w:lineRule="auto"/>
              <w:rPr>
                <w:sz w:val="22"/>
                <w:szCs w:val="22"/>
                <w:lang w:eastAsia="lt-LT"/>
              </w:rPr>
            </w:pPr>
            <w:r w:rsidRPr="009562DE">
              <w:rPr>
                <w:color w:val="000000" w:themeColor="text1"/>
                <w:sz w:val="22"/>
                <w:szCs w:val="22"/>
              </w:rPr>
              <w:t>2. Remiantis AKL vertinimo duomenimis, numatytos priemonės, skirtos gerinti AKL.</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CB5CCC2" w14:textId="7F5EAB69" w:rsidR="0047038D" w:rsidRPr="009562DE" w:rsidRDefault="0047038D" w:rsidP="009562DE">
            <w:pPr>
              <w:spacing w:line="252" w:lineRule="auto"/>
              <w:rPr>
                <w:sz w:val="22"/>
                <w:szCs w:val="22"/>
              </w:rPr>
            </w:pPr>
            <w:r w:rsidRPr="009562DE">
              <w:rPr>
                <w:color w:val="000000" w:themeColor="text1"/>
                <w:sz w:val="22"/>
                <w:szCs w:val="22"/>
                <w:lang w:eastAsia="lt-LT"/>
              </w:rPr>
              <w:t>1. 2023-12-20 d. į</w:t>
            </w:r>
            <w:r w:rsidRPr="009562DE">
              <w:rPr>
                <w:color w:val="000000" w:themeColor="text1"/>
                <w:sz w:val="22"/>
                <w:szCs w:val="22"/>
              </w:rPr>
              <w:t>staigos vadovo patvirtinta AKL nustatymo išvada paviešinta įstaigos interneto svetainės skyriuje „Korupcijos prevencija</w:t>
            </w:r>
            <w:r w:rsidR="009562DE" w:rsidRPr="009562DE">
              <w:rPr>
                <w:color w:val="000000" w:themeColor="text1"/>
                <w:sz w:val="22"/>
                <w:szCs w:val="22"/>
              </w:rPr>
              <w:t xml:space="preserve"> “:</w:t>
            </w:r>
            <w:r w:rsidR="009562DE">
              <w:rPr>
                <w:color w:val="000000" w:themeColor="text1"/>
                <w:sz w:val="22"/>
                <w:szCs w:val="22"/>
              </w:rPr>
              <w:t xml:space="preserve"> </w:t>
            </w:r>
            <w:hyperlink r:id="rId19" w:anchor="1638965713437-b0ee3dd5-72f7" w:history="1">
              <w:r w:rsidR="009562DE">
                <w:rPr>
                  <w:rStyle w:val="Hipersaitas"/>
                  <w:sz w:val="22"/>
                  <w:szCs w:val="22"/>
                </w:rPr>
                <w:t>k</w:t>
              </w:r>
              <w:r w:rsidRPr="009562DE">
                <w:rPr>
                  <w:rStyle w:val="Hipersaitas"/>
                  <w:sz w:val="22"/>
                  <w:szCs w:val="22"/>
                </w:rPr>
                <w:t xml:space="preserve">orupcijos prevencija - </w:t>
              </w:r>
              <w:proofErr w:type="spellStart"/>
              <w:r w:rsidRPr="009562DE">
                <w:rPr>
                  <w:rStyle w:val="Hipersaitas"/>
                  <w:sz w:val="22"/>
                  <w:szCs w:val="22"/>
                </w:rPr>
                <w:t>vsrc.lt</w:t>
              </w:r>
              <w:proofErr w:type="spellEnd"/>
            </w:hyperlink>
            <w:r w:rsidRPr="009562DE">
              <w:rPr>
                <w:sz w:val="22"/>
                <w:szCs w:val="22"/>
              </w:rPr>
              <w:t>.</w:t>
            </w:r>
          </w:p>
          <w:p w14:paraId="695AD3EA" w14:textId="55CC978E" w:rsidR="0047038D" w:rsidRPr="009562DE" w:rsidRDefault="0047038D" w:rsidP="009562DE">
            <w:pPr>
              <w:spacing w:line="252" w:lineRule="auto"/>
              <w:rPr>
                <w:color w:val="000000" w:themeColor="text1"/>
                <w:sz w:val="22"/>
                <w:szCs w:val="22"/>
                <w:lang w:eastAsia="lt-LT"/>
              </w:rPr>
            </w:pPr>
            <w:r w:rsidRPr="009562DE">
              <w:rPr>
                <w:color w:val="000000" w:themeColor="text1"/>
                <w:sz w:val="22"/>
                <w:szCs w:val="22"/>
                <w:lang w:eastAsia="lt-LT"/>
              </w:rPr>
              <w:t xml:space="preserve">2. </w:t>
            </w:r>
            <w:r w:rsidRPr="009562DE">
              <w:rPr>
                <w:color w:val="000000" w:themeColor="text1"/>
                <w:sz w:val="22"/>
                <w:szCs w:val="22"/>
              </w:rPr>
              <w:t>AKL vertinimo duomenimis, numatytos priemonės, skirtos gerinti AKL</w:t>
            </w:r>
            <w:r w:rsidR="00747924">
              <w:rPr>
                <w:color w:val="000000" w:themeColor="text1"/>
                <w:sz w:val="22"/>
                <w:szCs w:val="22"/>
              </w:rPr>
              <w:t>,</w:t>
            </w:r>
            <w:r w:rsidRPr="009562DE">
              <w:rPr>
                <w:color w:val="000000" w:themeColor="text1"/>
                <w:sz w:val="22"/>
                <w:szCs w:val="22"/>
              </w:rPr>
              <w:t xml:space="preserve"> </w:t>
            </w:r>
            <w:r w:rsidR="00747924">
              <w:rPr>
                <w:color w:val="000000" w:themeColor="text1"/>
                <w:sz w:val="22"/>
                <w:szCs w:val="22"/>
              </w:rPr>
              <w:t xml:space="preserve">2024-2027 m. </w:t>
            </w:r>
            <w:r w:rsidRPr="009562DE">
              <w:rPr>
                <w:color w:val="000000" w:themeColor="text1"/>
                <w:sz w:val="22"/>
                <w:szCs w:val="22"/>
              </w:rPr>
              <w:t xml:space="preserve">strateginio plano įgyvendinimo 2024 m. veiklos plane. </w:t>
            </w:r>
          </w:p>
        </w:tc>
      </w:tr>
      <w:tr w:rsidR="0047038D" w:rsidRPr="005F1B16" w14:paraId="5AFBA039" w14:textId="77777777" w:rsidTr="00503BC8">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0A1590C" w14:textId="3FB8384D" w:rsidR="0047038D" w:rsidRPr="009562DE" w:rsidRDefault="0047038D" w:rsidP="0047038D">
            <w:pPr>
              <w:spacing w:line="252" w:lineRule="auto"/>
              <w:rPr>
                <w:sz w:val="22"/>
                <w:szCs w:val="22"/>
                <w:lang w:eastAsia="lt-LT"/>
              </w:rPr>
            </w:pPr>
            <w:r w:rsidRPr="009562DE">
              <w:rPr>
                <w:color w:val="000000" w:themeColor="text1"/>
                <w:sz w:val="22"/>
                <w:szCs w:val="22"/>
              </w:rPr>
              <w:t>Plėsti įtraukiojo ugdymo ir profesinio mokymo prieinamumą</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954B9DE" w14:textId="77777777" w:rsidR="0047038D" w:rsidRPr="009562DE" w:rsidRDefault="0047038D" w:rsidP="0047038D">
            <w:pPr>
              <w:pStyle w:val="Betarp"/>
              <w:rPr>
                <w:rFonts w:ascii="Times New Roman" w:hAnsi="Times New Roman" w:cs="Times New Roman"/>
                <w:color w:val="000000" w:themeColor="text1"/>
              </w:rPr>
            </w:pPr>
            <w:r w:rsidRPr="009562DE">
              <w:rPr>
                <w:rFonts w:ascii="Times New Roman" w:hAnsi="Times New Roman" w:cs="Times New Roman"/>
                <w:color w:val="000000" w:themeColor="text1"/>
              </w:rPr>
              <w:t xml:space="preserve">1. Atlikti įstaigos pasirengimo įgyvendinti </w:t>
            </w:r>
            <w:proofErr w:type="spellStart"/>
            <w:r w:rsidRPr="009562DE">
              <w:rPr>
                <w:rFonts w:ascii="Times New Roman" w:hAnsi="Times New Roman" w:cs="Times New Roman"/>
                <w:color w:val="000000" w:themeColor="text1"/>
              </w:rPr>
              <w:t>įtraukųjį</w:t>
            </w:r>
            <w:proofErr w:type="spellEnd"/>
            <w:r w:rsidRPr="009562DE">
              <w:rPr>
                <w:rFonts w:ascii="Times New Roman" w:hAnsi="Times New Roman" w:cs="Times New Roman"/>
                <w:color w:val="000000" w:themeColor="text1"/>
              </w:rPr>
              <w:t xml:space="preserve"> ugdymą ir SUP turinčių mokinių profesinį mokymą įsivertinimą, nustatyti prioritetus.</w:t>
            </w:r>
          </w:p>
          <w:p w14:paraId="626B2F98" w14:textId="77777777" w:rsidR="0047038D" w:rsidRPr="009562DE" w:rsidRDefault="0047038D" w:rsidP="0047038D">
            <w:pPr>
              <w:pStyle w:val="Betarp"/>
              <w:rPr>
                <w:rFonts w:ascii="Times New Roman" w:hAnsi="Times New Roman" w:cs="Times New Roman"/>
                <w:color w:val="000000" w:themeColor="text1"/>
              </w:rPr>
            </w:pPr>
            <w:r w:rsidRPr="009562DE">
              <w:rPr>
                <w:rFonts w:ascii="Times New Roman" w:hAnsi="Times New Roman" w:cs="Times New Roman"/>
                <w:color w:val="000000" w:themeColor="text1"/>
              </w:rPr>
              <w:t xml:space="preserve">2. Nuolat planuoti švietimo pagalbos specialistų ir pagalbos mokiniui darbuotojų poreikį ir krūvį. </w:t>
            </w:r>
          </w:p>
          <w:p w14:paraId="450DD207" w14:textId="77777777" w:rsidR="0047038D" w:rsidRPr="009562DE" w:rsidRDefault="0047038D" w:rsidP="0047038D">
            <w:pPr>
              <w:pStyle w:val="Betarp"/>
              <w:rPr>
                <w:rFonts w:ascii="Times New Roman" w:hAnsi="Times New Roman" w:cs="Times New Roman"/>
                <w:color w:val="000000" w:themeColor="text1"/>
              </w:rPr>
            </w:pPr>
            <w:r w:rsidRPr="009562DE">
              <w:rPr>
                <w:rFonts w:ascii="Times New Roman" w:hAnsi="Times New Roman" w:cs="Times New Roman"/>
                <w:color w:val="000000" w:themeColor="text1"/>
              </w:rPr>
              <w:t>3. Organizuoti mokymus švietimo pagalbos specialistams ir kitiems pedagoginiams darbuotojams, dirbantiems su SUP mokiniais.</w:t>
            </w:r>
          </w:p>
          <w:p w14:paraId="3E3F4164" w14:textId="77777777" w:rsidR="0047038D" w:rsidRPr="009562DE" w:rsidRDefault="0047038D" w:rsidP="0047038D">
            <w:pPr>
              <w:pStyle w:val="Betarp"/>
              <w:rPr>
                <w:rFonts w:ascii="Times New Roman" w:hAnsi="Times New Roman" w:cs="Times New Roman"/>
                <w:color w:val="000000" w:themeColor="text1"/>
              </w:rPr>
            </w:pPr>
            <w:r w:rsidRPr="009562DE">
              <w:rPr>
                <w:rFonts w:ascii="Times New Roman" w:hAnsi="Times New Roman" w:cs="Times New Roman"/>
                <w:color w:val="000000" w:themeColor="text1"/>
              </w:rPr>
              <w:t>4. SUP turinčių mokinių tėvus (rūpintojus) įtraukti į įstaigos savivaldos Tarybą.</w:t>
            </w:r>
          </w:p>
          <w:p w14:paraId="58E202C4" w14:textId="1BBC73EB" w:rsidR="0047038D" w:rsidRPr="009562DE" w:rsidRDefault="0047038D" w:rsidP="0047038D">
            <w:pPr>
              <w:spacing w:line="252" w:lineRule="auto"/>
              <w:rPr>
                <w:sz w:val="22"/>
                <w:szCs w:val="22"/>
                <w:lang w:eastAsia="lt-LT"/>
              </w:rPr>
            </w:pPr>
            <w:r w:rsidRPr="009562DE">
              <w:rPr>
                <w:color w:val="000000" w:themeColor="text1"/>
                <w:sz w:val="22"/>
                <w:szCs w:val="22"/>
              </w:rPr>
              <w:t>5. Įgyvendinti memorandumą (pasirašytas 2020-01-28 „Dėl švietimo ir sveikatos priežiūros įstaigų prieinamumo“).</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B7C900" w14:textId="77777777" w:rsidR="0047038D" w:rsidRPr="009562DE" w:rsidRDefault="0047038D" w:rsidP="0047038D">
            <w:pPr>
              <w:pStyle w:val="Betarp"/>
              <w:rPr>
                <w:rFonts w:ascii="Times New Roman" w:hAnsi="Times New Roman" w:cs="Times New Roman"/>
                <w:color w:val="000000" w:themeColor="text1"/>
              </w:rPr>
            </w:pPr>
            <w:r w:rsidRPr="009562DE">
              <w:rPr>
                <w:rFonts w:ascii="Times New Roman" w:hAnsi="Times New Roman" w:cs="Times New Roman"/>
                <w:color w:val="000000" w:themeColor="text1"/>
              </w:rPr>
              <w:t xml:space="preserve">1. Įstaigos vadovo patvirtintas priemonių planas, įstaigos planavimo dokumentuose numatyti įstaigai reikalingi pokyčiai. </w:t>
            </w:r>
          </w:p>
          <w:p w14:paraId="50A6DB8B" w14:textId="77777777" w:rsidR="0047038D" w:rsidRPr="009562DE" w:rsidRDefault="0047038D" w:rsidP="0047038D">
            <w:pPr>
              <w:pStyle w:val="Betarp"/>
              <w:rPr>
                <w:rFonts w:ascii="Times New Roman" w:hAnsi="Times New Roman" w:cs="Times New Roman"/>
                <w:color w:val="000000" w:themeColor="text1"/>
              </w:rPr>
            </w:pPr>
            <w:r w:rsidRPr="009562DE">
              <w:rPr>
                <w:rFonts w:ascii="Times New Roman" w:hAnsi="Times New Roman" w:cs="Times New Roman"/>
                <w:color w:val="000000" w:themeColor="text1"/>
              </w:rPr>
              <w:t>Įstaigos interneto svetainės skiltyje „Įtraukiojo ugdymo ir profesinio mokymo prieinamumas“ paskelbta informacija apie vykdomas socialinių įgūdžių programas ir vykdomus projektus. </w:t>
            </w:r>
          </w:p>
          <w:p w14:paraId="2C413578" w14:textId="77777777" w:rsidR="0047038D" w:rsidRPr="009562DE" w:rsidRDefault="0047038D" w:rsidP="0047038D">
            <w:pPr>
              <w:pStyle w:val="Betarp"/>
              <w:rPr>
                <w:rFonts w:ascii="Times New Roman" w:hAnsi="Times New Roman" w:cs="Times New Roman"/>
                <w:color w:val="000000" w:themeColor="text1"/>
              </w:rPr>
            </w:pPr>
            <w:r w:rsidRPr="009562DE">
              <w:rPr>
                <w:rFonts w:ascii="Times New Roman" w:hAnsi="Times New Roman" w:cs="Times New Roman"/>
                <w:color w:val="000000" w:themeColor="text1"/>
              </w:rPr>
              <w:t>2. Įstaigos planavimo dokumentuose numatyti švietimo pagalbos specialistų ir pagalbos mokiniui darbuotojų poreikis ir krūvis.</w:t>
            </w:r>
          </w:p>
          <w:p w14:paraId="5CAD0B7E" w14:textId="77777777" w:rsidR="0047038D" w:rsidRPr="009562DE" w:rsidRDefault="0047038D" w:rsidP="0047038D">
            <w:pPr>
              <w:pStyle w:val="Betarp"/>
              <w:rPr>
                <w:rStyle w:val="cf01"/>
                <w:rFonts w:ascii="Times New Roman" w:hAnsi="Times New Roman" w:cs="Times New Roman"/>
                <w:color w:val="000000" w:themeColor="text1"/>
                <w:sz w:val="22"/>
                <w:szCs w:val="22"/>
              </w:rPr>
            </w:pPr>
            <w:r w:rsidRPr="009562DE">
              <w:rPr>
                <w:rFonts w:ascii="Times New Roman" w:hAnsi="Times New Roman" w:cs="Times New Roman"/>
                <w:color w:val="000000" w:themeColor="text1"/>
              </w:rPr>
              <w:t>3. V</w:t>
            </w:r>
            <w:r w:rsidRPr="009562DE">
              <w:rPr>
                <w:rStyle w:val="cf01"/>
                <w:rFonts w:ascii="Times New Roman" w:hAnsi="Times New Roman" w:cs="Times New Roman"/>
                <w:color w:val="000000" w:themeColor="text1"/>
                <w:sz w:val="22"/>
                <w:szCs w:val="22"/>
              </w:rPr>
              <w:t>isi įstaigos švietimo pagalbos specialistai ir kiti pedagoginiai darbuotojai, dirbantys su SUP mokiniais, iki 2023-12-31 dalyvavo bent vienuose mokymuose.</w:t>
            </w:r>
          </w:p>
          <w:p w14:paraId="759EC4E0" w14:textId="77777777" w:rsidR="0047038D" w:rsidRPr="009562DE" w:rsidRDefault="0047038D" w:rsidP="0047038D">
            <w:pPr>
              <w:pStyle w:val="Betarp"/>
              <w:rPr>
                <w:rFonts w:ascii="Times New Roman" w:hAnsi="Times New Roman" w:cs="Times New Roman"/>
                <w:color w:val="000000" w:themeColor="text1"/>
              </w:rPr>
            </w:pPr>
            <w:r w:rsidRPr="009562DE">
              <w:rPr>
                <w:rStyle w:val="cf01"/>
                <w:rFonts w:ascii="Times New Roman" w:hAnsi="Times New Roman" w:cs="Times New Roman"/>
                <w:color w:val="000000" w:themeColor="text1"/>
                <w:sz w:val="22"/>
                <w:szCs w:val="22"/>
              </w:rPr>
              <w:t>4. SUP turinčių mokinių tėvų (rūpintojų) atstovas yra įstaigos savivaldos Tarybos narys.</w:t>
            </w:r>
          </w:p>
          <w:p w14:paraId="7190F822" w14:textId="66F3B8FD" w:rsidR="0047038D" w:rsidRPr="009562DE" w:rsidRDefault="0047038D" w:rsidP="0047038D">
            <w:pPr>
              <w:spacing w:line="252" w:lineRule="auto"/>
              <w:rPr>
                <w:sz w:val="22"/>
                <w:szCs w:val="22"/>
                <w:lang w:eastAsia="lt-LT"/>
              </w:rPr>
            </w:pPr>
            <w:r w:rsidRPr="009562DE">
              <w:rPr>
                <w:color w:val="000000" w:themeColor="text1"/>
                <w:sz w:val="22"/>
                <w:szCs w:val="22"/>
              </w:rPr>
              <w:lastRenderedPageBreak/>
              <w:t>5. Įstaigos vadovo patvirtintas memorandumo įgyvendinimo planas paviešintas įstaigos interneto svetainės skyriuje „Įtraukiojo ugdymo ir profesinio mokymo prieinamumas“.</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24C2362C" w14:textId="6FADDBBB" w:rsidR="00713209" w:rsidRDefault="0047038D" w:rsidP="009562DE">
            <w:pPr>
              <w:pStyle w:val="Betarp"/>
              <w:rPr>
                <w:rFonts w:ascii="Times New Roman" w:hAnsi="Times New Roman" w:cs="Times New Roman"/>
                <w:color w:val="000000" w:themeColor="text1"/>
              </w:rPr>
            </w:pPr>
            <w:r w:rsidRPr="009562DE">
              <w:rPr>
                <w:rFonts w:ascii="Times New Roman" w:hAnsi="Times New Roman" w:cs="Times New Roman"/>
                <w:color w:val="000000" w:themeColor="text1"/>
                <w:lang w:eastAsia="lt-LT"/>
              </w:rPr>
              <w:lastRenderedPageBreak/>
              <w:t xml:space="preserve">1. 2023 m. kovo 30 d.  direktoriaus sakymu Nr. V1-36 </w:t>
            </w:r>
            <w:r w:rsidRPr="009562DE">
              <w:rPr>
                <w:rFonts w:ascii="Times New Roman" w:hAnsi="Times New Roman" w:cs="Times New Roman"/>
                <w:color w:val="000000" w:themeColor="text1"/>
              </w:rPr>
              <w:t>patvirtintas priemonių planas</w:t>
            </w:r>
            <w:r w:rsidR="009562DE">
              <w:rPr>
                <w:rFonts w:ascii="Times New Roman" w:hAnsi="Times New Roman" w:cs="Times New Roman"/>
                <w:color w:val="000000" w:themeColor="text1"/>
              </w:rPr>
              <w:t>:</w:t>
            </w:r>
            <w:hyperlink r:id="rId20" w:anchor="1648543163980-1d0734cd-36f7" w:history="1">
              <w:r w:rsidR="00713209" w:rsidRPr="00650B05">
                <w:rPr>
                  <w:rStyle w:val="Hipersaitas"/>
                  <w:rFonts w:ascii="Times New Roman" w:hAnsi="Times New Roman" w:cs="Times New Roman"/>
                </w:rPr>
                <w:t>https://vsrc.lt/mokiniams/ugdymas/#1648543163980-1d0734cd-36f7</w:t>
              </w:r>
            </w:hyperlink>
            <w:r w:rsidR="00713209" w:rsidRPr="00713209">
              <w:rPr>
                <w:rFonts w:ascii="Times New Roman" w:hAnsi="Times New Roman" w:cs="Times New Roman"/>
                <w:color w:val="000000" w:themeColor="text1"/>
              </w:rPr>
              <w:t xml:space="preserve"> </w:t>
            </w:r>
          </w:p>
          <w:p w14:paraId="2331CBED" w14:textId="096F6211" w:rsidR="0047038D" w:rsidRPr="009562DE" w:rsidRDefault="0047038D" w:rsidP="009562DE">
            <w:pPr>
              <w:pStyle w:val="Betarp"/>
              <w:rPr>
                <w:rFonts w:ascii="Times New Roman" w:hAnsi="Times New Roman" w:cs="Times New Roman"/>
                <w:color w:val="000000" w:themeColor="text1"/>
              </w:rPr>
            </w:pPr>
            <w:r w:rsidRPr="009562DE">
              <w:rPr>
                <w:rFonts w:ascii="Times New Roman" w:hAnsi="Times New Roman" w:cs="Times New Roman"/>
                <w:color w:val="000000" w:themeColor="text1"/>
              </w:rPr>
              <w:t>2023 m. metiniame  veiklos plane numatyti įstaigai reikalingi pokyčiai</w:t>
            </w:r>
            <w:r w:rsidR="009562DE">
              <w:rPr>
                <w:rFonts w:ascii="Times New Roman" w:hAnsi="Times New Roman" w:cs="Times New Roman"/>
                <w:color w:val="000000" w:themeColor="text1"/>
              </w:rPr>
              <w:t xml:space="preserve">: </w:t>
            </w:r>
            <w:r w:rsidR="009562DE" w:rsidRPr="009562DE">
              <w:rPr>
                <w:rStyle w:val="Hipersaitas"/>
                <w:rFonts w:ascii="Times New Roman" w:hAnsi="Times New Roman" w:cs="Times New Roman"/>
              </w:rPr>
              <w:t>https://vsrc.lt/apie-mus/dokumentai-reglamentuojantys-istaigos-veikla/strateginiai-ir-ar-metiniai-veiklos-planai/</w:t>
            </w:r>
          </w:p>
          <w:p w14:paraId="486909AE" w14:textId="77777777" w:rsidR="0047038D" w:rsidRPr="009562DE" w:rsidRDefault="0047038D" w:rsidP="009562DE">
            <w:pPr>
              <w:pStyle w:val="Betarp"/>
              <w:rPr>
                <w:rFonts w:ascii="Times New Roman" w:hAnsi="Times New Roman" w:cs="Times New Roman"/>
                <w:color w:val="000000" w:themeColor="text1"/>
              </w:rPr>
            </w:pPr>
            <w:r w:rsidRPr="009562DE">
              <w:rPr>
                <w:rFonts w:ascii="Times New Roman" w:hAnsi="Times New Roman" w:cs="Times New Roman"/>
                <w:color w:val="000000" w:themeColor="text1"/>
              </w:rPr>
              <w:t>Įstaigos interneto svetainės skiltyje „Įtraukiojo ugdymo ir profesinio mokymo prieinamumas“ paskelbta informacija apie vykdomą dažytojo – tinkuotojo padėjėjo socialinių įgūdžių programą ir vykdomus projektus. </w:t>
            </w:r>
          </w:p>
          <w:p w14:paraId="00A5361A" w14:textId="7BCE76E9" w:rsidR="0047038D" w:rsidRPr="009562DE" w:rsidRDefault="00FF487F" w:rsidP="009562DE">
            <w:pPr>
              <w:spacing w:line="252" w:lineRule="auto"/>
              <w:rPr>
                <w:color w:val="000000" w:themeColor="text1"/>
                <w:sz w:val="22"/>
                <w:szCs w:val="22"/>
                <w:lang w:eastAsia="lt-LT"/>
              </w:rPr>
            </w:pPr>
            <w:hyperlink r:id="rId21" w:history="1">
              <w:r w:rsidR="0047038D" w:rsidRPr="009562DE">
                <w:rPr>
                  <w:rStyle w:val="Hipersaitas"/>
                  <w:sz w:val="22"/>
                  <w:szCs w:val="22"/>
                </w:rPr>
                <w:t>Dažytojo padėjėjas - tinkuotojo padėjėjas (mokymasis socialinių</w:t>
              </w:r>
              <w:r w:rsidR="00713209">
                <w:rPr>
                  <w:rStyle w:val="Hipersaitas"/>
                  <w:sz w:val="22"/>
                  <w:szCs w:val="22"/>
                </w:rPr>
                <w:t xml:space="preserve"> </w:t>
              </w:r>
              <w:r w:rsidR="0047038D" w:rsidRPr="009562DE">
                <w:rPr>
                  <w:rStyle w:val="Hipersaitas"/>
                  <w:sz w:val="22"/>
                  <w:szCs w:val="22"/>
                </w:rPr>
                <w:t xml:space="preserve">įgūdžių ugdymo programoje) - </w:t>
              </w:r>
              <w:proofErr w:type="spellStart"/>
              <w:r w:rsidR="0047038D" w:rsidRPr="009562DE">
                <w:rPr>
                  <w:rStyle w:val="Hipersaitas"/>
                  <w:sz w:val="22"/>
                  <w:szCs w:val="22"/>
                </w:rPr>
                <w:t>vsrc.lt</w:t>
              </w:r>
              <w:proofErr w:type="spellEnd"/>
            </w:hyperlink>
          </w:p>
          <w:p w14:paraId="5D192769" w14:textId="4C5D9183" w:rsidR="0047038D" w:rsidRPr="009562DE" w:rsidRDefault="0047038D" w:rsidP="009562DE">
            <w:pPr>
              <w:spacing w:line="252" w:lineRule="auto"/>
              <w:rPr>
                <w:color w:val="000000" w:themeColor="text1"/>
                <w:sz w:val="22"/>
                <w:szCs w:val="22"/>
                <w:lang w:eastAsia="lt-LT"/>
              </w:rPr>
            </w:pPr>
            <w:r w:rsidRPr="009562DE">
              <w:rPr>
                <w:color w:val="000000" w:themeColor="text1"/>
                <w:sz w:val="22"/>
                <w:szCs w:val="22"/>
                <w:lang w:eastAsia="lt-LT"/>
              </w:rPr>
              <w:t xml:space="preserve">2. Nuo 2023-09-01 patvirtintame pareigybių sąraše numatytos dvi naujos mokytojų padėjėjų pareigybės, įdarbinti </w:t>
            </w:r>
            <w:r w:rsidR="00713209">
              <w:rPr>
                <w:color w:val="000000" w:themeColor="text1"/>
                <w:sz w:val="22"/>
                <w:szCs w:val="22"/>
                <w:lang w:eastAsia="lt-LT"/>
              </w:rPr>
              <w:t>mokytoj</w:t>
            </w:r>
            <w:r w:rsidR="009B377F">
              <w:rPr>
                <w:color w:val="000000" w:themeColor="text1"/>
                <w:sz w:val="22"/>
                <w:szCs w:val="22"/>
                <w:lang w:eastAsia="lt-LT"/>
              </w:rPr>
              <w:t>ų padėjėjai</w:t>
            </w:r>
            <w:r w:rsidRPr="009562DE">
              <w:rPr>
                <w:color w:val="000000" w:themeColor="text1"/>
                <w:sz w:val="22"/>
                <w:szCs w:val="22"/>
                <w:lang w:eastAsia="lt-LT"/>
              </w:rPr>
              <w:t xml:space="preserve">. 2023 m. dirbo du socialiniai pedagogai ir psichologas.  </w:t>
            </w:r>
          </w:p>
          <w:p w14:paraId="2909C82E" w14:textId="18B0AABD" w:rsidR="0047038D" w:rsidRDefault="0047038D" w:rsidP="00FA4992">
            <w:pPr>
              <w:rPr>
                <w:rStyle w:val="cf01"/>
                <w:rFonts w:ascii="Times New Roman" w:hAnsi="Times New Roman" w:cs="Times New Roman"/>
                <w:color w:val="000000" w:themeColor="text1"/>
                <w:sz w:val="22"/>
                <w:szCs w:val="22"/>
              </w:rPr>
            </w:pPr>
            <w:r w:rsidRPr="009562DE">
              <w:rPr>
                <w:lang w:eastAsia="lt-LT"/>
              </w:rPr>
              <w:t xml:space="preserve">3. </w:t>
            </w:r>
            <w:r w:rsidRPr="009562DE">
              <w:t>V</w:t>
            </w:r>
            <w:r w:rsidRPr="009562DE">
              <w:rPr>
                <w:rStyle w:val="cf01"/>
                <w:rFonts w:ascii="Times New Roman" w:hAnsi="Times New Roman" w:cs="Times New Roman"/>
                <w:color w:val="000000" w:themeColor="text1"/>
                <w:sz w:val="22"/>
                <w:szCs w:val="22"/>
              </w:rPr>
              <w:t xml:space="preserve">isi įstaigos švietimo pagalbos specialistai ir kiti </w:t>
            </w:r>
            <w:r w:rsidRPr="009562DE">
              <w:rPr>
                <w:rStyle w:val="cf01"/>
                <w:rFonts w:ascii="Times New Roman" w:hAnsi="Times New Roman" w:cs="Times New Roman"/>
                <w:color w:val="000000" w:themeColor="text1"/>
                <w:sz w:val="22"/>
                <w:szCs w:val="22"/>
              </w:rPr>
              <w:lastRenderedPageBreak/>
              <w:t xml:space="preserve">pedagoginiai darbuotojai, dirbantys su SUP mokiniais, iki 2023-12-31 dalyvavo  </w:t>
            </w:r>
            <w:r w:rsidR="009562DE">
              <w:rPr>
                <w:rStyle w:val="cf01"/>
                <w:rFonts w:ascii="Times New Roman" w:hAnsi="Times New Roman" w:cs="Times New Roman"/>
                <w:color w:val="000000" w:themeColor="text1"/>
                <w:sz w:val="22"/>
                <w:szCs w:val="22"/>
              </w:rPr>
              <w:t>,,</w:t>
            </w:r>
            <w:r w:rsidRPr="009562DE">
              <w:rPr>
                <w:rStyle w:val="cf01"/>
                <w:rFonts w:ascii="Times New Roman" w:hAnsi="Times New Roman" w:cs="Times New Roman"/>
                <w:color w:val="000000" w:themeColor="text1"/>
                <w:sz w:val="22"/>
                <w:szCs w:val="22"/>
              </w:rPr>
              <w:t>Ugdymo meistrai</w:t>
            </w:r>
            <w:r w:rsidR="009562DE">
              <w:rPr>
                <w:rStyle w:val="cf01"/>
                <w:rFonts w:ascii="Times New Roman" w:hAnsi="Times New Roman" w:cs="Times New Roman"/>
                <w:color w:val="000000" w:themeColor="text1"/>
                <w:sz w:val="22"/>
                <w:szCs w:val="22"/>
              </w:rPr>
              <w:t>“</w:t>
            </w:r>
            <w:r w:rsidRPr="009562DE">
              <w:rPr>
                <w:rStyle w:val="cf01"/>
                <w:rFonts w:ascii="Times New Roman" w:hAnsi="Times New Roman" w:cs="Times New Roman"/>
                <w:color w:val="000000" w:themeColor="text1"/>
                <w:sz w:val="22"/>
                <w:szCs w:val="22"/>
              </w:rPr>
              <w:t xml:space="preserve"> organizuotuose 40 val.  mokymuose „Misija- </w:t>
            </w:r>
            <w:proofErr w:type="spellStart"/>
            <w:r w:rsidRPr="009562DE">
              <w:rPr>
                <w:rStyle w:val="cf01"/>
                <w:rFonts w:ascii="Times New Roman" w:hAnsi="Times New Roman" w:cs="Times New Roman"/>
                <w:color w:val="000000" w:themeColor="text1"/>
                <w:sz w:val="22"/>
                <w:szCs w:val="22"/>
              </w:rPr>
              <w:t>įtraukusis</w:t>
            </w:r>
            <w:proofErr w:type="spellEnd"/>
            <w:r w:rsidRPr="009562DE">
              <w:rPr>
                <w:rStyle w:val="cf01"/>
                <w:rFonts w:ascii="Times New Roman" w:hAnsi="Times New Roman" w:cs="Times New Roman"/>
                <w:color w:val="000000" w:themeColor="text1"/>
                <w:sz w:val="22"/>
                <w:szCs w:val="22"/>
              </w:rPr>
              <w:t xml:space="preserve"> ugdymas“.</w:t>
            </w:r>
          </w:p>
          <w:p w14:paraId="4C92CD15" w14:textId="32133E6B" w:rsidR="00FA4992" w:rsidRPr="00FA4992" w:rsidRDefault="00FA4992" w:rsidP="00FA4992">
            <w:pPr>
              <w:rPr>
                <w:rStyle w:val="cf01"/>
                <w:rFonts w:ascii="Times New Roman" w:hAnsi="Times New Roman" w:cs="Times New Roman"/>
                <w:color w:val="000000" w:themeColor="text1"/>
                <w:sz w:val="22"/>
                <w:szCs w:val="22"/>
              </w:rPr>
            </w:pPr>
            <w:r w:rsidRPr="00FA4992">
              <w:rPr>
                <w:rStyle w:val="cf01"/>
                <w:rFonts w:ascii="Times New Roman" w:hAnsi="Times New Roman" w:cs="Times New Roman"/>
                <w:color w:val="000000" w:themeColor="text1"/>
                <w:sz w:val="22"/>
                <w:szCs w:val="22"/>
              </w:rPr>
              <w:t xml:space="preserve">Papildomi seminarai: </w:t>
            </w:r>
          </w:p>
          <w:p w14:paraId="3B3D9B7D" w14:textId="02F78BFD" w:rsidR="00FA4992" w:rsidRPr="00FD0F8F" w:rsidRDefault="00FA4992" w:rsidP="00FA4992">
            <w:pPr>
              <w:rPr>
                <w:rStyle w:val="cf01"/>
                <w:rFonts w:ascii="Times New Roman" w:hAnsi="Times New Roman" w:cs="Times New Roman"/>
                <w:sz w:val="22"/>
                <w:szCs w:val="22"/>
              </w:rPr>
            </w:pPr>
            <w:r w:rsidRPr="00FA4992">
              <w:rPr>
                <w:sz w:val="22"/>
                <w:szCs w:val="22"/>
              </w:rPr>
              <w:t xml:space="preserve">socialinė pedagogė A. </w:t>
            </w:r>
            <w:proofErr w:type="spellStart"/>
            <w:r w:rsidRPr="00FA4992">
              <w:rPr>
                <w:sz w:val="22"/>
                <w:szCs w:val="22"/>
              </w:rPr>
              <w:t>Lukminienė</w:t>
            </w:r>
            <w:proofErr w:type="spellEnd"/>
            <w:r w:rsidRPr="00FA4992">
              <w:rPr>
                <w:sz w:val="22"/>
                <w:szCs w:val="22"/>
              </w:rPr>
              <w:t xml:space="preserve"> ir psichologė </w:t>
            </w:r>
            <w:proofErr w:type="spellStart"/>
            <w:r w:rsidRPr="00FA4992">
              <w:rPr>
                <w:sz w:val="22"/>
                <w:szCs w:val="22"/>
              </w:rPr>
              <w:t>Skujienė</w:t>
            </w:r>
            <w:proofErr w:type="spellEnd"/>
            <w:r w:rsidRPr="00FA4992">
              <w:rPr>
                <w:sz w:val="22"/>
                <w:szCs w:val="22"/>
              </w:rPr>
              <w:t xml:space="preserve"> dalyvavo 6 val. mokymuose „</w:t>
            </w:r>
            <w:proofErr w:type="spellStart"/>
            <w:r w:rsidRPr="00FA4992">
              <w:rPr>
                <w:sz w:val="22"/>
                <w:szCs w:val="22"/>
              </w:rPr>
              <w:t>Įtraukusis</w:t>
            </w:r>
            <w:proofErr w:type="spellEnd"/>
            <w:r w:rsidRPr="00FA4992">
              <w:rPr>
                <w:sz w:val="22"/>
                <w:szCs w:val="22"/>
              </w:rPr>
              <w:t xml:space="preserve"> ugdymas ir praktiniai metodai“</w:t>
            </w:r>
            <w:r w:rsidR="00FD0F8F">
              <w:rPr>
                <w:sz w:val="22"/>
                <w:szCs w:val="22"/>
              </w:rPr>
              <w:t>, s</w:t>
            </w:r>
            <w:r w:rsidRPr="00FA4992">
              <w:rPr>
                <w:sz w:val="22"/>
                <w:szCs w:val="22"/>
              </w:rPr>
              <w:t>ocialinė pedagogė A. Lukšienė – 24 val. mokymuose „Švietimo specialistų kvalifikacijos tobulinimas teikiant efektyvią pagalbą vaikams, turintiems raidos sutrikimų. Mokslu grįstos metodikos“</w:t>
            </w:r>
            <w:r w:rsidR="00FD0F8F">
              <w:rPr>
                <w:sz w:val="22"/>
                <w:szCs w:val="22"/>
              </w:rPr>
              <w:t>, p</w:t>
            </w:r>
            <w:r w:rsidRPr="00FA4992">
              <w:rPr>
                <w:sz w:val="22"/>
                <w:szCs w:val="22"/>
              </w:rPr>
              <w:t xml:space="preserve">sichologė I. </w:t>
            </w:r>
            <w:proofErr w:type="spellStart"/>
            <w:r w:rsidRPr="00FA4992">
              <w:rPr>
                <w:sz w:val="22"/>
                <w:szCs w:val="22"/>
              </w:rPr>
              <w:t>Skujienė</w:t>
            </w:r>
            <w:proofErr w:type="spellEnd"/>
            <w:r w:rsidRPr="00FA4992">
              <w:rPr>
                <w:sz w:val="22"/>
                <w:szCs w:val="22"/>
              </w:rPr>
              <w:t xml:space="preserve"> – 4 val. mokymuose „Darbas su raidos traumą patyrusiais vaikais: iššūkiai ir galimybės mokykloje“</w:t>
            </w:r>
            <w:r>
              <w:rPr>
                <w:sz w:val="22"/>
                <w:szCs w:val="22"/>
              </w:rPr>
              <w:t>.</w:t>
            </w:r>
          </w:p>
          <w:p w14:paraId="03C4757B" w14:textId="6ED4F1C7" w:rsidR="009562DE" w:rsidRPr="00FA4992" w:rsidRDefault="0047038D" w:rsidP="009562DE">
            <w:pPr>
              <w:spacing w:line="252" w:lineRule="auto"/>
              <w:rPr>
                <w:color w:val="000000" w:themeColor="text1"/>
                <w:sz w:val="22"/>
                <w:szCs w:val="22"/>
                <w:lang w:eastAsia="lt-LT"/>
              </w:rPr>
            </w:pPr>
            <w:r w:rsidRPr="00FA4992">
              <w:rPr>
                <w:rStyle w:val="cf01"/>
                <w:rFonts w:ascii="Times New Roman" w:hAnsi="Times New Roman" w:cs="Times New Roman"/>
                <w:color w:val="000000" w:themeColor="text1"/>
                <w:sz w:val="22"/>
                <w:szCs w:val="22"/>
              </w:rPr>
              <w:t xml:space="preserve">4. Į įstaigos tarybą (savivaldos institucija) deleguotas staliaus – dailidės modulinės profesinio mokymo programos ( </w:t>
            </w:r>
            <w:proofErr w:type="spellStart"/>
            <w:r w:rsidRPr="00FA4992">
              <w:rPr>
                <w:rStyle w:val="cf01"/>
                <w:rFonts w:ascii="Times New Roman" w:hAnsi="Times New Roman" w:cs="Times New Roman"/>
                <w:color w:val="000000" w:themeColor="text1"/>
                <w:sz w:val="22"/>
                <w:szCs w:val="22"/>
              </w:rPr>
              <w:t>v.k</w:t>
            </w:r>
            <w:proofErr w:type="spellEnd"/>
            <w:r w:rsidRPr="00FA4992">
              <w:rPr>
                <w:rStyle w:val="cf01"/>
                <w:rFonts w:ascii="Times New Roman" w:hAnsi="Times New Roman" w:cs="Times New Roman"/>
                <w:color w:val="000000" w:themeColor="text1"/>
                <w:sz w:val="22"/>
                <w:szCs w:val="22"/>
              </w:rPr>
              <w:t>. P32073204) S23-4 grupės SUP turinči</w:t>
            </w:r>
            <w:r w:rsidR="00FD0F8F">
              <w:rPr>
                <w:rStyle w:val="cf01"/>
                <w:rFonts w:ascii="Times New Roman" w:hAnsi="Times New Roman" w:cs="Times New Roman"/>
                <w:color w:val="000000" w:themeColor="text1"/>
                <w:sz w:val="22"/>
                <w:szCs w:val="22"/>
              </w:rPr>
              <w:t>o</w:t>
            </w:r>
            <w:r w:rsidRPr="00FA4992">
              <w:rPr>
                <w:rStyle w:val="cf01"/>
                <w:rFonts w:ascii="Times New Roman" w:hAnsi="Times New Roman" w:cs="Times New Roman"/>
                <w:color w:val="000000" w:themeColor="text1"/>
                <w:sz w:val="22"/>
                <w:szCs w:val="22"/>
              </w:rPr>
              <w:t xml:space="preserve"> mokini</w:t>
            </w:r>
            <w:r w:rsidR="00FD0F8F">
              <w:rPr>
                <w:rStyle w:val="cf01"/>
                <w:rFonts w:ascii="Times New Roman" w:hAnsi="Times New Roman" w:cs="Times New Roman"/>
                <w:color w:val="000000" w:themeColor="text1"/>
                <w:sz w:val="22"/>
                <w:szCs w:val="22"/>
              </w:rPr>
              <w:t>o</w:t>
            </w:r>
            <w:r w:rsidRPr="00FA4992">
              <w:rPr>
                <w:rStyle w:val="cf01"/>
                <w:rFonts w:ascii="Times New Roman" w:hAnsi="Times New Roman" w:cs="Times New Roman"/>
                <w:color w:val="000000" w:themeColor="text1"/>
                <w:sz w:val="22"/>
                <w:szCs w:val="22"/>
              </w:rPr>
              <w:t xml:space="preserve"> </w:t>
            </w:r>
            <w:r w:rsidR="00FD0F8F">
              <w:rPr>
                <w:rStyle w:val="cf01"/>
                <w:rFonts w:ascii="Times New Roman" w:hAnsi="Times New Roman" w:cs="Times New Roman"/>
                <w:color w:val="000000" w:themeColor="text1"/>
                <w:sz w:val="22"/>
                <w:szCs w:val="22"/>
              </w:rPr>
              <w:t>mama:</w:t>
            </w:r>
            <w:r w:rsidR="009562DE" w:rsidRPr="00FA4992">
              <w:rPr>
                <w:color w:val="000000" w:themeColor="text1"/>
                <w:sz w:val="22"/>
                <w:szCs w:val="22"/>
                <w:lang w:eastAsia="lt-LT"/>
              </w:rPr>
              <w:t xml:space="preserve"> </w:t>
            </w:r>
            <w:hyperlink r:id="rId22" w:history="1">
              <w:r w:rsidR="009562DE" w:rsidRPr="00FA4992">
                <w:rPr>
                  <w:rStyle w:val="Hipersaitas"/>
                  <w:sz w:val="22"/>
                  <w:szCs w:val="22"/>
                  <w:lang w:eastAsia="lt-LT"/>
                </w:rPr>
                <w:t>https://vsrc.lt/apie-mus/savivalda/istaigos-taryba/</w:t>
              </w:r>
            </w:hyperlink>
          </w:p>
          <w:p w14:paraId="618C35DF" w14:textId="4EFDF7AF" w:rsidR="009562DE" w:rsidRPr="009562DE" w:rsidRDefault="0047038D" w:rsidP="009562DE">
            <w:pPr>
              <w:spacing w:line="252" w:lineRule="auto"/>
              <w:rPr>
                <w:sz w:val="22"/>
                <w:szCs w:val="22"/>
              </w:rPr>
            </w:pPr>
            <w:r w:rsidRPr="00FA4992">
              <w:rPr>
                <w:color w:val="000000" w:themeColor="text1"/>
                <w:sz w:val="22"/>
                <w:szCs w:val="22"/>
                <w:lang w:eastAsia="lt-LT"/>
              </w:rPr>
              <w:t xml:space="preserve">5. 2023 m. kovo 30 d.  direktoriaus </w:t>
            </w:r>
            <w:r w:rsidR="00713209" w:rsidRPr="00FA4992">
              <w:rPr>
                <w:color w:val="000000" w:themeColor="text1"/>
                <w:sz w:val="22"/>
                <w:szCs w:val="22"/>
                <w:lang w:eastAsia="lt-LT"/>
              </w:rPr>
              <w:t>į</w:t>
            </w:r>
            <w:r w:rsidRPr="00FA4992">
              <w:rPr>
                <w:color w:val="000000" w:themeColor="text1"/>
                <w:sz w:val="22"/>
                <w:szCs w:val="22"/>
                <w:lang w:eastAsia="lt-LT"/>
              </w:rPr>
              <w:t xml:space="preserve">sakymu Nr. V1-36 </w:t>
            </w:r>
            <w:r w:rsidRPr="00FA4992">
              <w:rPr>
                <w:color w:val="000000" w:themeColor="text1"/>
                <w:sz w:val="22"/>
                <w:szCs w:val="22"/>
              </w:rPr>
              <w:t>patvirtintas memorandumo įgyvendinimo planas paviešintas įstaigos interneto svetainės skyriuje „Įtraukiojo ugdymo ir profesinio mokymo prieinamumas“.</w:t>
            </w:r>
            <w:r w:rsidRPr="00FA4992">
              <w:rPr>
                <w:sz w:val="22"/>
                <w:szCs w:val="22"/>
              </w:rPr>
              <w:t xml:space="preserve"> </w:t>
            </w:r>
            <w:hyperlink r:id="rId23" w:anchor="1648543163980-1d0734cd-36f7" w:history="1">
              <w:r w:rsidR="009562DE" w:rsidRPr="00FA4992">
                <w:rPr>
                  <w:rStyle w:val="Hipersaitas"/>
                  <w:sz w:val="22"/>
                  <w:szCs w:val="22"/>
                </w:rPr>
                <w:t>https://vsrc.lt/mokiniams/ugdymas/#1648543163980-1d0734cd-36f7</w:t>
              </w:r>
            </w:hyperlink>
          </w:p>
        </w:tc>
      </w:tr>
    </w:tbl>
    <w:p w14:paraId="37C1003B" w14:textId="77777777" w:rsidR="00EA749D" w:rsidRDefault="00EA749D" w:rsidP="00EA749D">
      <w:pPr>
        <w:jc w:val="center"/>
        <w:rPr>
          <w:b/>
          <w:sz w:val="22"/>
          <w:szCs w:val="22"/>
        </w:rPr>
      </w:pPr>
    </w:p>
    <w:p w14:paraId="0B839296" w14:textId="1C05EFCA" w:rsidR="00EA749D" w:rsidRPr="005F1B16" w:rsidRDefault="00AC5934" w:rsidP="00EA749D">
      <w:pPr>
        <w:tabs>
          <w:tab w:val="left" w:pos="284"/>
        </w:tabs>
        <w:rPr>
          <w:b/>
          <w:sz w:val="22"/>
          <w:szCs w:val="22"/>
          <w:lang w:eastAsia="lt-LT"/>
        </w:rPr>
      </w:pPr>
      <w:r>
        <w:rPr>
          <w:b/>
          <w:sz w:val="22"/>
          <w:szCs w:val="22"/>
          <w:lang w:eastAsia="lt-LT"/>
        </w:rPr>
        <w:t xml:space="preserve">   </w:t>
      </w:r>
      <w:r w:rsidR="00EA749D" w:rsidRPr="005F1B16">
        <w:rPr>
          <w:b/>
          <w:sz w:val="22"/>
          <w:szCs w:val="22"/>
          <w:lang w:eastAsia="lt-LT"/>
        </w:rPr>
        <w:t>2.Užduotys, neįvykdytos ar įvykdytos iš dalies dėl numatytų rizikų (jei tokių buvo)</w:t>
      </w:r>
    </w:p>
    <w:tbl>
      <w:tblPr>
        <w:tblW w:w="102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5529"/>
      </w:tblGrid>
      <w:tr w:rsidR="00EA749D" w:rsidRPr="005F1B16" w14:paraId="75F1C085" w14:textId="77777777" w:rsidTr="00AC5934">
        <w:tc>
          <w:tcPr>
            <w:tcW w:w="4677" w:type="dxa"/>
            <w:tcBorders>
              <w:top w:val="single" w:sz="4" w:space="0" w:color="auto"/>
              <w:left w:val="single" w:sz="4" w:space="0" w:color="auto"/>
              <w:bottom w:val="single" w:sz="4" w:space="0" w:color="auto"/>
              <w:right w:val="single" w:sz="4" w:space="0" w:color="auto"/>
            </w:tcBorders>
            <w:vAlign w:val="center"/>
            <w:hideMark/>
          </w:tcPr>
          <w:p w14:paraId="519B2BAE" w14:textId="77777777" w:rsidR="00EA749D" w:rsidRPr="005F1B16" w:rsidRDefault="00EA749D" w:rsidP="00DB4075">
            <w:pPr>
              <w:jc w:val="center"/>
              <w:rPr>
                <w:sz w:val="22"/>
                <w:szCs w:val="22"/>
                <w:lang w:eastAsia="lt-LT"/>
              </w:rPr>
            </w:pPr>
            <w:r w:rsidRPr="005F1B16">
              <w:rPr>
                <w:sz w:val="22"/>
                <w:szCs w:val="22"/>
                <w:lang w:eastAsia="lt-LT"/>
              </w:rPr>
              <w:t>Užduotys</w:t>
            </w:r>
          </w:p>
        </w:tc>
        <w:tc>
          <w:tcPr>
            <w:tcW w:w="5529" w:type="dxa"/>
            <w:tcBorders>
              <w:top w:val="single" w:sz="4" w:space="0" w:color="auto"/>
              <w:left w:val="single" w:sz="4" w:space="0" w:color="auto"/>
              <w:bottom w:val="single" w:sz="4" w:space="0" w:color="auto"/>
              <w:right w:val="single" w:sz="4" w:space="0" w:color="auto"/>
            </w:tcBorders>
            <w:vAlign w:val="center"/>
            <w:hideMark/>
          </w:tcPr>
          <w:p w14:paraId="48E78BFA" w14:textId="77777777" w:rsidR="00EA749D" w:rsidRPr="005F1B16" w:rsidRDefault="00EA749D" w:rsidP="00DB4075">
            <w:pPr>
              <w:jc w:val="center"/>
              <w:rPr>
                <w:sz w:val="22"/>
                <w:szCs w:val="22"/>
                <w:lang w:eastAsia="lt-LT"/>
              </w:rPr>
            </w:pPr>
            <w:r w:rsidRPr="005F1B16">
              <w:rPr>
                <w:sz w:val="22"/>
                <w:szCs w:val="22"/>
                <w:lang w:eastAsia="lt-LT"/>
              </w:rPr>
              <w:t xml:space="preserve">Priežastys, rizikos </w:t>
            </w:r>
          </w:p>
        </w:tc>
      </w:tr>
      <w:tr w:rsidR="00EA749D" w:rsidRPr="005F1B16" w14:paraId="083608F2" w14:textId="77777777" w:rsidTr="00AC5934">
        <w:tc>
          <w:tcPr>
            <w:tcW w:w="4677" w:type="dxa"/>
            <w:tcBorders>
              <w:top w:val="single" w:sz="4" w:space="0" w:color="auto"/>
              <w:left w:val="single" w:sz="4" w:space="0" w:color="auto"/>
              <w:bottom w:val="single" w:sz="4" w:space="0" w:color="auto"/>
              <w:right w:val="single" w:sz="4" w:space="0" w:color="auto"/>
            </w:tcBorders>
            <w:hideMark/>
          </w:tcPr>
          <w:p w14:paraId="5673B230" w14:textId="3675DBFB" w:rsidR="00EA749D" w:rsidRPr="005F1B16" w:rsidRDefault="00EA749D" w:rsidP="00DB4075">
            <w:pPr>
              <w:rPr>
                <w:sz w:val="22"/>
                <w:szCs w:val="22"/>
                <w:lang w:eastAsia="lt-LT"/>
              </w:rPr>
            </w:pPr>
            <w:r w:rsidRPr="005F1B16">
              <w:rPr>
                <w:sz w:val="22"/>
                <w:szCs w:val="22"/>
                <w:lang w:eastAsia="lt-LT"/>
              </w:rPr>
              <w:t>2.1.</w:t>
            </w:r>
            <w:r>
              <w:rPr>
                <w:sz w:val="22"/>
                <w:szCs w:val="22"/>
                <w:lang w:eastAsia="lt-LT"/>
              </w:rPr>
              <w:t>-</w:t>
            </w:r>
          </w:p>
        </w:tc>
        <w:tc>
          <w:tcPr>
            <w:tcW w:w="5529" w:type="dxa"/>
            <w:tcBorders>
              <w:top w:val="single" w:sz="4" w:space="0" w:color="auto"/>
              <w:left w:val="single" w:sz="4" w:space="0" w:color="auto"/>
              <w:bottom w:val="single" w:sz="4" w:space="0" w:color="auto"/>
              <w:right w:val="single" w:sz="4" w:space="0" w:color="auto"/>
            </w:tcBorders>
          </w:tcPr>
          <w:p w14:paraId="2F87CFA7" w14:textId="62850306" w:rsidR="00EA749D" w:rsidRPr="005F1B16" w:rsidRDefault="00EA749D" w:rsidP="00DB4075">
            <w:pPr>
              <w:jc w:val="center"/>
              <w:rPr>
                <w:sz w:val="22"/>
                <w:szCs w:val="22"/>
                <w:lang w:eastAsia="lt-LT"/>
              </w:rPr>
            </w:pPr>
            <w:r>
              <w:rPr>
                <w:sz w:val="22"/>
                <w:szCs w:val="22"/>
                <w:lang w:eastAsia="lt-LT"/>
              </w:rPr>
              <w:t>-</w:t>
            </w:r>
          </w:p>
        </w:tc>
      </w:tr>
    </w:tbl>
    <w:p w14:paraId="1C01E623" w14:textId="77777777" w:rsidR="00EA749D" w:rsidRPr="005F1B16" w:rsidRDefault="00EA749D" w:rsidP="00EA749D">
      <w:pPr>
        <w:rPr>
          <w:sz w:val="22"/>
          <w:szCs w:val="22"/>
        </w:rPr>
      </w:pPr>
    </w:p>
    <w:p w14:paraId="0FE6855D" w14:textId="1EA25F11" w:rsidR="00EA749D" w:rsidRPr="005F1B16" w:rsidRDefault="00AC5934" w:rsidP="00EA749D">
      <w:pPr>
        <w:tabs>
          <w:tab w:val="left" w:pos="284"/>
        </w:tabs>
        <w:rPr>
          <w:b/>
          <w:sz w:val="22"/>
          <w:szCs w:val="22"/>
          <w:lang w:eastAsia="lt-LT"/>
        </w:rPr>
      </w:pPr>
      <w:r>
        <w:rPr>
          <w:b/>
          <w:sz w:val="22"/>
          <w:szCs w:val="22"/>
          <w:lang w:eastAsia="lt-LT"/>
        </w:rPr>
        <w:t xml:space="preserve">  </w:t>
      </w:r>
      <w:r w:rsidR="00EA749D" w:rsidRPr="005F1B16">
        <w:rPr>
          <w:b/>
          <w:sz w:val="22"/>
          <w:szCs w:val="22"/>
          <w:lang w:eastAsia="lt-LT"/>
        </w:rPr>
        <w:t>3.</w:t>
      </w:r>
      <w:r w:rsidR="00EA749D" w:rsidRPr="005F1B16">
        <w:rPr>
          <w:b/>
          <w:sz w:val="22"/>
          <w:szCs w:val="22"/>
          <w:lang w:eastAsia="lt-LT"/>
        </w:rPr>
        <w:tab/>
        <w:t>Veiklos, kurios nebuvo planuotos ir nustatytos, bet įvykdytos</w:t>
      </w:r>
    </w:p>
    <w:p w14:paraId="1997008D" w14:textId="04C2AEA6" w:rsidR="00EA749D" w:rsidRPr="005F1B16" w:rsidRDefault="00AC5934" w:rsidP="00EA749D">
      <w:pPr>
        <w:tabs>
          <w:tab w:val="left" w:pos="284"/>
        </w:tabs>
        <w:rPr>
          <w:sz w:val="22"/>
          <w:szCs w:val="22"/>
          <w:lang w:eastAsia="lt-LT"/>
        </w:rPr>
      </w:pPr>
      <w:r>
        <w:rPr>
          <w:sz w:val="22"/>
          <w:szCs w:val="22"/>
          <w:lang w:eastAsia="lt-LT"/>
        </w:rPr>
        <w:t xml:space="preserve">  </w:t>
      </w:r>
      <w:r w:rsidR="00EA749D" w:rsidRPr="005F1B16">
        <w:rPr>
          <w:sz w:val="22"/>
          <w:szCs w:val="22"/>
          <w:lang w:eastAsia="lt-LT"/>
        </w:rPr>
        <w:t>(pildoma, jei buvo atlikta papildomų, svarių įstaigos veiklos rezultatams)</w:t>
      </w:r>
    </w:p>
    <w:tbl>
      <w:tblPr>
        <w:tblW w:w="102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5529"/>
      </w:tblGrid>
      <w:tr w:rsidR="00EA749D" w:rsidRPr="005F1B16" w14:paraId="5910BA29" w14:textId="77777777" w:rsidTr="00AC5934">
        <w:tc>
          <w:tcPr>
            <w:tcW w:w="4677" w:type="dxa"/>
            <w:tcBorders>
              <w:top w:val="single" w:sz="4" w:space="0" w:color="auto"/>
              <w:left w:val="single" w:sz="4" w:space="0" w:color="auto"/>
              <w:bottom w:val="single" w:sz="4" w:space="0" w:color="auto"/>
              <w:right w:val="single" w:sz="4" w:space="0" w:color="auto"/>
            </w:tcBorders>
            <w:vAlign w:val="center"/>
            <w:hideMark/>
          </w:tcPr>
          <w:p w14:paraId="50FCEACD" w14:textId="77777777" w:rsidR="00EA749D" w:rsidRPr="005F1B16" w:rsidRDefault="00EA749D" w:rsidP="00DB4075">
            <w:pPr>
              <w:rPr>
                <w:sz w:val="22"/>
                <w:szCs w:val="22"/>
                <w:lang w:eastAsia="lt-LT"/>
              </w:rPr>
            </w:pPr>
            <w:r w:rsidRPr="005F1B16">
              <w:rPr>
                <w:sz w:val="22"/>
                <w:szCs w:val="22"/>
                <w:lang w:eastAsia="lt-LT"/>
              </w:rPr>
              <w:t>Užduotys / veiklos</w:t>
            </w:r>
          </w:p>
        </w:tc>
        <w:tc>
          <w:tcPr>
            <w:tcW w:w="5529" w:type="dxa"/>
            <w:tcBorders>
              <w:top w:val="single" w:sz="4" w:space="0" w:color="auto"/>
              <w:left w:val="single" w:sz="4" w:space="0" w:color="auto"/>
              <w:bottom w:val="single" w:sz="4" w:space="0" w:color="auto"/>
              <w:right w:val="single" w:sz="4" w:space="0" w:color="auto"/>
            </w:tcBorders>
            <w:vAlign w:val="center"/>
            <w:hideMark/>
          </w:tcPr>
          <w:p w14:paraId="11C8A28D" w14:textId="77777777" w:rsidR="00EA749D" w:rsidRPr="005F1B16" w:rsidRDefault="00EA749D" w:rsidP="00DB4075">
            <w:pPr>
              <w:rPr>
                <w:sz w:val="22"/>
                <w:szCs w:val="22"/>
                <w:lang w:eastAsia="lt-LT"/>
              </w:rPr>
            </w:pPr>
            <w:r w:rsidRPr="005F1B16">
              <w:rPr>
                <w:sz w:val="22"/>
                <w:szCs w:val="22"/>
                <w:lang w:eastAsia="lt-LT"/>
              </w:rPr>
              <w:t>Poveikis švietimo įstaigos veiklai</w:t>
            </w:r>
          </w:p>
        </w:tc>
      </w:tr>
      <w:tr w:rsidR="00EA749D" w:rsidRPr="005F1B16" w14:paraId="76216C44" w14:textId="77777777" w:rsidTr="00AC5934">
        <w:tc>
          <w:tcPr>
            <w:tcW w:w="4677" w:type="dxa"/>
            <w:tcBorders>
              <w:top w:val="single" w:sz="4" w:space="0" w:color="auto"/>
              <w:left w:val="single" w:sz="4" w:space="0" w:color="auto"/>
              <w:bottom w:val="single" w:sz="4" w:space="0" w:color="auto"/>
              <w:right w:val="single" w:sz="4" w:space="0" w:color="auto"/>
            </w:tcBorders>
          </w:tcPr>
          <w:p w14:paraId="71C2A6E9" w14:textId="7D30893D" w:rsidR="00EA749D" w:rsidRPr="00D37CBB" w:rsidRDefault="00D37CBB" w:rsidP="00DD209E">
            <w:pPr>
              <w:rPr>
                <w:caps/>
                <w:sz w:val="22"/>
                <w:szCs w:val="22"/>
              </w:rPr>
            </w:pPr>
            <w:r w:rsidRPr="00D37CBB">
              <w:rPr>
                <w:sz w:val="22"/>
                <w:szCs w:val="22"/>
                <w:lang w:eastAsia="lt-LT"/>
              </w:rPr>
              <w:t>3.1.</w:t>
            </w:r>
            <w:r w:rsidR="00EA749D" w:rsidRPr="00D37CBB">
              <w:rPr>
                <w:sz w:val="22"/>
                <w:szCs w:val="22"/>
                <w:lang w:eastAsia="lt-LT"/>
              </w:rPr>
              <w:t>Pradėtos Baltupių akad</w:t>
            </w:r>
            <w:r w:rsidR="00DD209E">
              <w:rPr>
                <w:sz w:val="22"/>
                <w:szCs w:val="22"/>
                <w:lang w:eastAsia="lt-LT"/>
              </w:rPr>
              <w:t xml:space="preserve">eminio miestelio bendruomenės </w:t>
            </w:r>
            <w:r w:rsidR="00EA749D" w:rsidRPr="00D37CBB">
              <w:rPr>
                <w:sz w:val="22"/>
                <w:szCs w:val="22"/>
                <w:lang w:eastAsia="lt-LT"/>
              </w:rPr>
              <w:t xml:space="preserve">veiklos: </w:t>
            </w:r>
            <w:r w:rsidR="00503BC8" w:rsidRPr="00D37CBB">
              <w:rPr>
                <w:sz w:val="22"/>
                <w:szCs w:val="22"/>
                <w:lang w:eastAsia="lt-LT"/>
              </w:rPr>
              <w:t>projektas ,,</w:t>
            </w:r>
            <w:r w:rsidR="00EA749D" w:rsidRPr="00D37CBB">
              <w:rPr>
                <w:bCs/>
                <w:sz w:val="22"/>
                <w:szCs w:val="22"/>
              </w:rPr>
              <w:t>Didlaukio bendruomenės miestelio teritorijų integracija į esamą rekreacinę, socialinę, bendruomenių infrastruktūrą</w:t>
            </w:r>
            <w:r w:rsidR="00503BC8" w:rsidRPr="00D37CBB">
              <w:rPr>
                <w:bCs/>
                <w:sz w:val="22"/>
                <w:szCs w:val="22"/>
              </w:rPr>
              <w:t>“.</w:t>
            </w:r>
          </w:p>
        </w:tc>
        <w:tc>
          <w:tcPr>
            <w:tcW w:w="5529" w:type="dxa"/>
            <w:tcBorders>
              <w:top w:val="single" w:sz="4" w:space="0" w:color="auto"/>
              <w:left w:val="single" w:sz="4" w:space="0" w:color="auto"/>
              <w:bottom w:val="single" w:sz="4" w:space="0" w:color="auto"/>
              <w:right w:val="single" w:sz="4" w:space="0" w:color="auto"/>
            </w:tcBorders>
          </w:tcPr>
          <w:p w14:paraId="538A27B0" w14:textId="16370E0B" w:rsidR="00EA749D" w:rsidRPr="00D37CBB" w:rsidRDefault="00503BC8" w:rsidP="00DB4075">
            <w:pPr>
              <w:rPr>
                <w:sz w:val="22"/>
                <w:szCs w:val="22"/>
                <w:lang w:eastAsia="lt-LT"/>
              </w:rPr>
            </w:pPr>
            <w:r w:rsidRPr="00D37CBB">
              <w:rPr>
                <w:sz w:val="22"/>
                <w:szCs w:val="22"/>
                <w:lang w:eastAsia="lt-LT"/>
              </w:rPr>
              <w:t>Bendradarbiavimo vei</w:t>
            </w:r>
            <w:r w:rsidR="00DD209E">
              <w:rPr>
                <w:sz w:val="22"/>
                <w:szCs w:val="22"/>
                <w:lang w:eastAsia="lt-LT"/>
              </w:rPr>
              <w:t>klos su 4 švietimo įstaigomis (</w:t>
            </w:r>
            <w:r w:rsidRPr="00D37CBB">
              <w:rPr>
                <w:sz w:val="22"/>
                <w:szCs w:val="22"/>
                <w:lang w:eastAsia="lt-LT"/>
              </w:rPr>
              <w:t xml:space="preserve">MRU, Vilniaus verslo kolegijos, Vilniaus paslaugų verslo profesinio mokymo centro, VSRC), Baltupių ir Fabijoniškių bendruomenėmis skirtos Baltupių </w:t>
            </w:r>
            <w:r w:rsidR="0090654D">
              <w:rPr>
                <w:sz w:val="22"/>
                <w:szCs w:val="22"/>
                <w:lang w:eastAsia="lt-LT"/>
              </w:rPr>
              <w:t xml:space="preserve">ir Fabijoniškių </w:t>
            </w:r>
            <w:r w:rsidRPr="00D37CBB">
              <w:rPr>
                <w:sz w:val="22"/>
                <w:szCs w:val="22"/>
                <w:lang w:eastAsia="lt-LT"/>
              </w:rPr>
              <w:lastRenderedPageBreak/>
              <w:t xml:space="preserve">bendruomenės narių darbo, ugdymo, poilsio ir gyvenimo sąlygų gerinimui. </w:t>
            </w:r>
          </w:p>
        </w:tc>
      </w:tr>
      <w:tr w:rsidR="00503BC8" w:rsidRPr="00D37CBB" w14:paraId="741ABA8B" w14:textId="77777777" w:rsidTr="00AC5934">
        <w:tc>
          <w:tcPr>
            <w:tcW w:w="4677" w:type="dxa"/>
            <w:tcBorders>
              <w:top w:val="single" w:sz="4" w:space="0" w:color="auto"/>
              <w:left w:val="single" w:sz="4" w:space="0" w:color="auto"/>
              <w:bottom w:val="single" w:sz="4" w:space="0" w:color="auto"/>
              <w:right w:val="single" w:sz="4" w:space="0" w:color="auto"/>
            </w:tcBorders>
          </w:tcPr>
          <w:p w14:paraId="52301982" w14:textId="076BFC80" w:rsidR="00503BC8" w:rsidRPr="00D37CBB" w:rsidRDefault="00D37CBB" w:rsidP="00DB4075">
            <w:pPr>
              <w:rPr>
                <w:sz w:val="22"/>
                <w:szCs w:val="22"/>
                <w:lang w:eastAsia="lt-LT"/>
              </w:rPr>
            </w:pPr>
            <w:r w:rsidRPr="00D37CBB">
              <w:rPr>
                <w:sz w:val="22"/>
                <w:szCs w:val="22"/>
                <w:lang w:eastAsia="lt-LT"/>
              </w:rPr>
              <w:lastRenderedPageBreak/>
              <w:t>3.2.</w:t>
            </w:r>
            <w:r w:rsidR="00503BC8" w:rsidRPr="00D37CBB">
              <w:rPr>
                <w:sz w:val="22"/>
                <w:szCs w:val="22"/>
                <w:lang w:eastAsia="lt-LT"/>
              </w:rPr>
              <w:t>Tęsiam</w:t>
            </w:r>
            <w:r w:rsidRPr="00D37CBB">
              <w:rPr>
                <w:sz w:val="22"/>
                <w:szCs w:val="22"/>
                <w:lang w:eastAsia="lt-LT"/>
              </w:rPr>
              <w:t xml:space="preserve">as bendradarbiavimas </w:t>
            </w:r>
            <w:r w:rsidRPr="00D37CBB">
              <w:rPr>
                <w:color w:val="000000" w:themeColor="text1"/>
                <w:sz w:val="22"/>
                <w:szCs w:val="22"/>
                <w:lang w:eastAsia="lt-LT"/>
              </w:rPr>
              <w:t>Lietuvos socialinių inovacijų klasterio veiklose:</w:t>
            </w:r>
            <w:r w:rsidRPr="00D37CBB">
              <w:rPr>
                <w:sz w:val="22"/>
                <w:szCs w:val="22"/>
                <w:lang w:eastAsia="lt-LT"/>
              </w:rPr>
              <w:t xml:space="preserve"> </w:t>
            </w:r>
            <w:r w:rsidR="0090654D">
              <w:rPr>
                <w:sz w:val="22"/>
                <w:szCs w:val="22"/>
                <w:lang w:eastAsia="lt-LT"/>
              </w:rPr>
              <w:t>į</w:t>
            </w:r>
            <w:r w:rsidRPr="00D37CBB">
              <w:rPr>
                <w:sz w:val="22"/>
                <w:szCs w:val="22"/>
                <w:lang w:eastAsia="lt-LT"/>
              </w:rPr>
              <w:t>gyvendintas jaunųjų lyderių namų</w:t>
            </w:r>
            <w:r w:rsidR="0090654D">
              <w:rPr>
                <w:sz w:val="22"/>
                <w:szCs w:val="22"/>
                <w:lang w:eastAsia="lt-LT"/>
              </w:rPr>
              <w:t xml:space="preserve"> </w:t>
            </w:r>
            <w:r w:rsidRPr="00D37CBB">
              <w:rPr>
                <w:sz w:val="22"/>
                <w:szCs w:val="22"/>
                <w:lang w:eastAsia="lt-LT"/>
              </w:rPr>
              <w:t>įrengimo projektas.</w:t>
            </w:r>
            <w:r w:rsidR="0090654D">
              <w:rPr>
                <w:color w:val="050505"/>
                <w:sz w:val="22"/>
                <w:szCs w:val="22"/>
                <w:shd w:val="clear" w:color="auto" w:fill="FFFFFF"/>
              </w:rPr>
              <w:t xml:space="preserve"> Centro profesijos mokytojai ir mokiniai atliko pastato, esančio </w:t>
            </w:r>
            <w:proofErr w:type="spellStart"/>
            <w:r w:rsidR="0090654D">
              <w:rPr>
                <w:color w:val="050505"/>
                <w:sz w:val="22"/>
                <w:szCs w:val="22"/>
                <w:shd w:val="clear" w:color="auto" w:fill="FFFFFF"/>
              </w:rPr>
              <w:t>Augustijonų</w:t>
            </w:r>
            <w:proofErr w:type="spellEnd"/>
            <w:r w:rsidR="0090654D">
              <w:rPr>
                <w:color w:val="050505"/>
                <w:sz w:val="22"/>
                <w:szCs w:val="22"/>
                <w:shd w:val="clear" w:color="auto" w:fill="FFFFFF"/>
              </w:rPr>
              <w:t xml:space="preserve">  g.4, Vilniuje, skirto jaunųjų lyderių veiklai, patalpų remontą.</w:t>
            </w:r>
          </w:p>
        </w:tc>
        <w:tc>
          <w:tcPr>
            <w:tcW w:w="5529" w:type="dxa"/>
            <w:tcBorders>
              <w:top w:val="single" w:sz="4" w:space="0" w:color="auto"/>
              <w:left w:val="single" w:sz="4" w:space="0" w:color="auto"/>
              <w:bottom w:val="single" w:sz="4" w:space="0" w:color="auto"/>
              <w:right w:val="single" w:sz="4" w:space="0" w:color="auto"/>
            </w:tcBorders>
          </w:tcPr>
          <w:p w14:paraId="1A4F6D24" w14:textId="54C26F66" w:rsidR="00503BC8" w:rsidRPr="00D37CBB" w:rsidRDefault="00D37CBB" w:rsidP="00DB4075">
            <w:pPr>
              <w:rPr>
                <w:sz w:val="22"/>
                <w:szCs w:val="22"/>
                <w:lang w:eastAsia="lt-LT"/>
              </w:rPr>
            </w:pPr>
            <w:r w:rsidRPr="00D37CBB">
              <w:rPr>
                <w:color w:val="050505"/>
                <w:sz w:val="22"/>
                <w:szCs w:val="22"/>
                <w:shd w:val="clear" w:color="auto" w:fill="FFFFFF"/>
              </w:rPr>
              <w:t>Klasterio tikslas ugdyti minkštąsias kompetencijas ir auginti žmones, gebančius įkvėpti bei sutelkti bendruomenes kūrybai ir inovatyvių sprendimų paieškai savo aplinkoje. Vadovaujantis klasterio idėjomis ir veiklomis  ugdomi mokiniai, tobulinamos pedagogų kompetencijos.</w:t>
            </w:r>
            <w:r w:rsidR="0090654D">
              <w:rPr>
                <w:color w:val="050505"/>
                <w:sz w:val="22"/>
                <w:szCs w:val="22"/>
                <w:shd w:val="clear" w:color="auto" w:fill="FFFFFF"/>
              </w:rPr>
              <w:t xml:space="preserve"> </w:t>
            </w:r>
          </w:p>
        </w:tc>
      </w:tr>
    </w:tbl>
    <w:p w14:paraId="7B436B07" w14:textId="77777777" w:rsidR="00EA749D" w:rsidRPr="00D37CBB" w:rsidRDefault="00EA749D" w:rsidP="00EA749D">
      <w:pPr>
        <w:rPr>
          <w:sz w:val="22"/>
          <w:szCs w:val="22"/>
        </w:rPr>
      </w:pPr>
    </w:p>
    <w:p w14:paraId="646DF556" w14:textId="77777777" w:rsidR="00EA749D" w:rsidRPr="005F1B16" w:rsidRDefault="00EA749D" w:rsidP="00EA749D">
      <w:pPr>
        <w:tabs>
          <w:tab w:val="left" w:pos="284"/>
        </w:tabs>
        <w:rPr>
          <w:b/>
          <w:sz w:val="22"/>
          <w:szCs w:val="22"/>
          <w:lang w:eastAsia="lt-LT"/>
        </w:rPr>
      </w:pPr>
      <w:r w:rsidRPr="005F1B16">
        <w:rPr>
          <w:b/>
          <w:sz w:val="22"/>
          <w:szCs w:val="22"/>
          <w:lang w:eastAsia="lt-LT"/>
        </w:rPr>
        <w:t xml:space="preserve">4. Pakoreguotos praėjusių metų veiklos užduotys (jei tokių buvo) ir rezultatai </w:t>
      </w:r>
    </w:p>
    <w:tbl>
      <w:tblPr>
        <w:tblW w:w="102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3005"/>
        <w:gridCol w:w="1843"/>
        <w:gridCol w:w="3402"/>
      </w:tblGrid>
      <w:tr w:rsidR="00EA749D" w:rsidRPr="005F1B16" w14:paraId="04D3C43A" w14:textId="77777777" w:rsidTr="00944B80">
        <w:tc>
          <w:tcPr>
            <w:tcW w:w="1956" w:type="dxa"/>
            <w:tcBorders>
              <w:top w:val="single" w:sz="4" w:space="0" w:color="auto"/>
              <w:left w:val="single" w:sz="4" w:space="0" w:color="auto"/>
              <w:bottom w:val="single" w:sz="4" w:space="0" w:color="auto"/>
              <w:right w:val="single" w:sz="4" w:space="0" w:color="auto"/>
            </w:tcBorders>
            <w:vAlign w:val="center"/>
            <w:hideMark/>
          </w:tcPr>
          <w:p w14:paraId="6969BF94" w14:textId="77777777" w:rsidR="00EA749D" w:rsidRPr="005F1B16" w:rsidRDefault="00EA749D" w:rsidP="00DB4075">
            <w:pPr>
              <w:jc w:val="center"/>
              <w:rPr>
                <w:sz w:val="22"/>
                <w:szCs w:val="22"/>
                <w:lang w:eastAsia="lt-LT"/>
              </w:rPr>
            </w:pPr>
            <w:r w:rsidRPr="005F1B16">
              <w:rPr>
                <w:sz w:val="22"/>
                <w:szCs w:val="22"/>
                <w:lang w:eastAsia="lt-LT"/>
              </w:rPr>
              <w:t>Užduotys</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8E77AB8" w14:textId="77777777" w:rsidR="00EA749D" w:rsidRPr="005F1B16" w:rsidRDefault="00EA749D" w:rsidP="00DB4075">
            <w:pPr>
              <w:jc w:val="center"/>
              <w:rPr>
                <w:sz w:val="22"/>
                <w:szCs w:val="22"/>
                <w:lang w:eastAsia="lt-LT"/>
              </w:rPr>
            </w:pPr>
            <w:r w:rsidRPr="005F1B16">
              <w:rPr>
                <w:sz w:val="22"/>
                <w:szCs w:val="22"/>
                <w:lang w:eastAsia="lt-LT"/>
              </w:rPr>
              <w:t>Siektini rezultatai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5B922E" w14:textId="77777777" w:rsidR="00EA749D" w:rsidRPr="005F1B16" w:rsidRDefault="00EA749D" w:rsidP="00DB4075">
            <w:pPr>
              <w:jc w:val="center"/>
              <w:rPr>
                <w:sz w:val="22"/>
                <w:szCs w:val="22"/>
                <w:lang w:eastAsia="lt-LT"/>
              </w:rPr>
            </w:pPr>
            <w:r w:rsidRPr="005F1B16">
              <w:rPr>
                <w:sz w:val="22"/>
                <w:szCs w:val="22"/>
                <w:lang w:eastAsia="lt-LT"/>
              </w:rPr>
              <w:t>Rezultatų vertinimo rodikliai (kuriais vadovaujantis vertinama, ar nustatytos užduotys įvykdytos)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B039E10" w14:textId="77777777" w:rsidR="00EA749D" w:rsidRPr="005F1B16" w:rsidRDefault="00EA749D" w:rsidP="00DB4075">
            <w:pPr>
              <w:jc w:val="center"/>
              <w:rPr>
                <w:sz w:val="22"/>
                <w:szCs w:val="22"/>
                <w:lang w:eastAsia="lt-LT"/>
              </w:rPr>
            </w:pPr>
            <w:r w:rsidRPr="005F1B16">
              <w:rPr>
                <w:sz w:val="22"/>
                <w:szCs w:val="22"/>
                <w:lang w:eastAsia="lt-LT"/>
              </w:rPr>
              <w:t>Pasiekti rezultatai ir jų rodikliai</w:t>
            </w:r>
          </w:p>
        </w:tc>
      </w:tr>
      <w:tr w:rsidR="00EA749D" w:rsidRPr="005F1B16" w14:paraId="015BD2BD" w14:textId="77777777" w:rsidTr="00944B80">
        <w:tc>
          <w:tcPr>
            <w:tcW w:w="1956" w:type="dxa"/>
            <w:tcBorders>
              <w:top w:val="single" w:sz="4" w:space="0" w:color="auto"/>
              <w:left w:val="single" w:sz="4" w:space="0" w:color="auto"/>
              <w:bottom w:val="single" w:sz="4" w:space="0" w:color="auto"/>
              <w:right w:val="single" w:sz="4" w:space="0" w:color="auto"/>
            </w:tcBorders>
            <w:vAlign w:val="center"/>
          </w:tcPr>
          <w:p w14:paraId="52E0CED2" w14:textId="3AB04473" w:rsidR="00EA749D" w:rsidRPr="005F1B16" w:rsidRDefault="00EA749D" w:rsidP="00DB4075">
            <w:pPr>
              <w:jc w:val="center"/>
              <w:rPr>
                <w:sz w:val="22"/>
                <w:szCs w:val="22"/>
                <w:lang w:eastAsia="lt-LT"/>
              </w:rPr>
            </w:pPr>
            <w:r>
              <w:rPr>
                <w:sz w:val="22"/>
                <w:szCs w:val="22"/>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156B2A87" w14:textId="173EB491" w:rsidR="00EA749D" w:rsidRPr="005F1B16" w:rsidRDefault="00EA749D" w:rsidP="00DB4075">
            <w:pPr>
              <w:jc w:val="center"/>
              <w:rPr>
                <w:sz w:val="22"/>
                <w:szCs w:val="22"/>
                <w:lang w:eastAsia="lt-LT"/>
              </w:rPr>
            </w:pPr>
            <w:r>
              <w:rPr>
                <w:sz w:val="22"/>
                <w:szCs w:val="22"/>
                <w:lang w:eastAsia="lt-LT"/>
              </w:rPr>
              <w:t>-</w:t>
            </w:r>
          </w:p>
        </w:tc>
        <w:tc>
          <w:tcPr>
            <w:tcW w:w="1843" w:type="dxa"/>
            <w:tcBorders>
              <w:top w:val="single" w:sz="4" w:space="0" w:color="auto"/>
              <w:left w:val="single" w:sz="4" w:space="0" w:color="auto"/>
              <w:bottom w:val="single" w:sz="4" w:space="0" w:color="auto"/>
              <w:right w:val="single" w:sz="4" w:space="0" w:color="auto"/>
            </w:tcBorders>
            <w:vAlign w:val="center"/>
          </w:tcPr>
          <w:p w14:paraId="4B4B4785" w14:textId="5BA1D3E0" w:rsidR="00EA749D" w:rsidRPr="005F1B16" w:rsidRDefault="00EA749D" w:rsidP="00DB4075">
            <w:pPr>
              <w:jc w:val="center"/>
              <w:rPr>
                <w:sz w:val="22"/>
                <w:szCs w:val="22"/>
                <w:lang w:eastAsia="lt-LT"/>
              </w:rPr>
            </w:pPr>
            <w:r>
              <w:rPr>
                <w:sz w:val="22"/>
                <w:szCs w:val="22"/>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2203A84A" w14:textId="6A4A10DD" w:rsidR="00EA749D" w:rsidRPr="005F1B16" w:rsidRDefault="00EA749D" w:rsidP="00DB4075">
            <w:pPr>
              <w:jc w:val="center"/>
              <w:rPr>
                <w:sz w:val="22"/>
                <w:szCs w:val="22"/>
                <w:lang w:eastAsia="lt-LT"/>
              </w:rPr>
            </w:pPr>
            <w:r>
              <w:rPr>
                <w:sz w:val="22"/>
                <w:szCs w:val="22"/>
                <w:lang w:eastAsia="lt-LT"/>
              </w:rPr>
              <w:t>-</w:t>
            </w:r>
          </w:p>
        </w:tc>
      </w:tr>
    </w:tbl>
    <w:p w14:paraId="4B1B94A6" w14:textId="77777777" w:rsidR="00EA749D" w:rsidRPr="005F1B16" w:rsidRDefault="00EA749D" w:rsidP="00EA749D">
      <w:pPr>
        <w:jc w:val="center"/>
        <w:rPr>
          <w:sz w:val="22"/>
          <w:szCs w:val="22"/>
          <w:lang w:eastAsia="lt-LT"/>
        </w:rPr>
      </w:pPr>
      <w:bookmarkStart w:id="2" w:name="_GoBack"/>
      <w:bookmarkEnd w:id="2"/>
    </w:p>
    <w:sectPr w:rsidR="00EA749D" w:rsidRPr="005F1B16" w:rsidSect="006669C3">
      <w:footerReference w:type="default" r:id="rId24"/>
      <w:pgSz w:w="11906" w:h="16838"/>
      <w:pgMar w:top="1276" w:right="567" w:bottom="1134" w:left="709"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6A125" w14:textId="77777777" w:rsidR="00FF487F" w:rsidRDefault="00FF487F" w:rsidP="00AC5934">
      <w:r>
        <w:separator/>
      </w:r>
    </w:p>
  </w:endnote>
  <w:endnote w:type="continuationSeparator" w:id="0">
    <w:p w14:paraId="725BF646" w14:textId="77777777" w:rsidR="00FF487F" w:rsidRDefault="00FF487F" w:rsidP="00AC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315802"/>
      <w:docPartObj>
        <w:docPartGallery w:val="Page Numbers (Bottom of Page)"/>
        <w:docPartUnique/>
      </w:docPartObj>
    </w:sdtPr>
    <w:sdtEndPr/>
    <w:sdtContent>
      <w:p w14:paraId="43E1B117" w14:textId="214A1D66" w:rsidR="00AC5934" w:rsidRDefault="00AC5934">
        <w:pPr>
          <w:pStyle w:val="Porat"/>
          <w:jc w:val="center"/>
        </w:pPr>
        <w:r>
          <w:fldChar w:fldCharType="begin"/>
        </w:r>
        <w:r>
          <w:instrText>PAGE   \* MERGEFORMAT</w:instrText>
        </w:r>
        <w:r>
          <w:fldChar w:fldCharType="separate"/>
        </w:r>
        <w:r w:rsidR="00565E14">
          <w:rPr>
            <w:noProof/>
          </w:rPr>
          <w:t>8</w:t>
        </w:r>
        <w:r>
          <w:fldChar w:fldCharType="end"/>
        </w:r>
      </w:p>
    </w:sdtContent>
  </w:sdt>
  <w:p w14:paraId="534537DB" w14:textId="77777777" w:rsidR="00AC5934" w:rsidRDefault="00AC593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A4A15" w14:textId="77777777" w:rsidR="00FF487F" w:rsidRDefault="00FF487F" w:rsidP="00AC5934">
      <w:r>
        <w:separator/>
      </w:r>
    </w:p>
  </w:footnote>
  <w:footnote w:type="continuationSeparator" w:id="0">
    <w:p w14:paraId="119428FA" w14:textId="77777777" w:rsidR="00FF487F" w:rsidRDefault="00FF487F" w:rsidP="00AC5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DA2"/>
    <w:multiLevelType w:val="hybridMultilevel"/>
    <w:tmpl w:val="FFF642BE"/>
    <w:lvl w:ilvl="0" w:tplc="E68C0862">
      <w:start w:val="1"/>
      <w:numFmt w:val="decimal"/>
      <w:lvlText w:val="%1."/>
      <w:lvlJc w:val="left"/>
      <w:pPr>
        <w:ind w:left="720" w:hanging="360"/>
      </w:pPr>
      <w:rPr>
        <w:rFonts w:hint="default"/>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90E3A"/>
    <w:multiLevelType w:val="hybridMultilevel"/>
    <w:tmpl w:val="955C6D94"/>
    <w:lvl w:ilvl="0" w:tplc="E7B82854">
      <w:start w:val="2"/>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33C50"/>
    <w:multiLevelType w:val="hybridMultilevel"/>
    <w:tmpl w:val="07B88E24"/>
    <w:lvl w:ilvl="0" w:tplc="C14859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6C501BF"/>
    <w:multiLevelType w:val="hybridMultilevel"/>
    <w:tmpl w:val="D1E4BA4A"/>
    <w:lvl w:ilvl="0" w:tplc="5732B030">
      <w:start w:val="1"/>
      <w:numFmt w:val="upperLetter"/>
      <w:lvlText w:val="%1."/>
      <w:lvlJc w:val="left"/>
      <w:pPr>
        <w:ind w:left="358" w:hanging="360"/>
      </w:pPr>
    </w:lvl>
    <w:lvl w:ilvl="1" w:tplc="04270019">
      <w:start w:val="1"/>
      <w:numFmt w:val="lowerLetter"/>
      <w:lvlText w:val="%2."/>
      <w:lvlJc w:val="left"/>
      <w:pPr>
        <w:ind w:left="1078" w:hanging="360"/>
      </w:pPr>
    </w:lvl>
    <w:lvl w:ilvl="2" w:tplc="0427001B">
      <w:start w:val="1"/>
      <w:numFmt w:val="lowerRoman"/>
      <w:lvlText w:val="%3."/>
      <w:lvlJc w:val="right"/>
      <w:pPr>
        <w:ind w:left="1798" w:hanging="180"/>
      </w:pPr>
    </w:lvl>
    <w:lvl w:ilvl="3" w:tplc="0427000F">
      <w:start w:val="1"/>
      <w:numFmt w:val="decimal"/>
      <w:lvlText w:val="%4."/>
      <w:lvlJc w:val="left"/>
      <w:pPr>
        <w:ind w:left="2518" w:hanging="360"/>
      </w:pPr>
    </w:lvl>
    <w:lvl w:ilvl="4" w:tplc="04270019">
      <w:start w:val="1"/>
      <w:numFmt w:val="lowerLetter"/>
      <w:lvlText w:val="%5."/>
      <w:lvlJc w:val="left"/>
      <w:pPr>
        <w:ind w:left="3238" w:hanging="360"/>
      </w:pPr>
    </w:lvl>
    <w:lvl w:ilvl="5" w:tplc="0427001B">
      <w:start w:val="1"/>
      <w:numFmt w:val="lowerRoman"/>
      <w:lvlText w:val="%6."/>
      <w:lvlJc w:val="right"/>
      <w:pPr>
        <w:ind w:left="3958" w:hanging="180"/>
      </w:pPr>
    </w:lvl>
    <w:lvl w:ilvl="6" w:tplc="0427000F">
      <w:start w:val="1"/>
      <w:numFmt w:val="decimal"/>
      <w:lvlText w:val="%7."/>
      <w:lvlJc w:val="left"/>
      <w:pPr>
        <w:ind w:left="4678" w:hanging="360"/>
      </w:pPr>
    </w:lvl>
    <w:lvl w:ilvl="7" w:tplc="04270019">
      <w:start w:val="1"/>
      <w:numFmt w:val="lowerLetter"/>
      <w:lvlText w:val="%8."/>
      <w:lvlJc w:val="left"/>
      <w:pPr>
        <w:ind w:left="5398" w:hanging="360"/>
      </w:pPr>
    </w:lvl>
    <w:lvl w:ilvl="8" w:tplc="0427001B">
      <w:start w:val="1"/>
      <w:numFmt w:val="lowerRoman"/>
      <w:lvlText w:val="%9."/>
      <w:lvlJc w:val="right"/>
      <w:pPr>
        <w:ind w:left="6118" w:hanging="180"/>
      </w:pPr>
    </w:lvl>
  </w:abstractNum>
  <w:abstractNum w:abstractNumId="4" w15:restartNumberingAfterBreak="0">
    <w:nsid w:val="34ED2030"/>
    <w:multiLevelType w:val="hybridMultilevel"/>
    <w:tmpl w:val="3E1E56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C833340"/>
    <w:multiLevelType w:val="hybridMultilevel"/>
    <w:tmpl w:val="55A4C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91E71"/>
    <w:multiLevelType w:val="hybridMultilevel"/>
    <w:tmpl w:val="E376A5DA"/>
    <w:lvl w:ilvl="0" w:tplc="2D325E24">
      <w:start w:val="1"/>
      <w:numFmt w:val="decimal"/>
      <w:lvlText w:val="%1."/>
      <w:lvlJc w:val="left"/>
      <w:pPr>
        <w:ind w:left="735" w:hanging="375"/>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651F1A0E"/>
    <w:multiLevelType w:val="hybridMultilevel"/>
    <w:tmpl w:val="8BD60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E4B7A67"/>
    <w:multiLevelType w:val="hybridMultilevel"/>
    <w:tmpl w:val="150258E6"/>
    <w:lvl w:ilvl="0" w:tplc="88524FBA">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7696315A"/>
    <w:multiLevelType w:val="hybridMultilevel"/>
    <w:tmpl w:val="A65C8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A020C1"/>
    <w:multiLevelType w:val="hybridMultilevel"/>
    <w:tmpl w:val="8EE428DE"/>
    <w:lvl w:ilvl="0" w:tplc="4CC23632">
      <w:start w:val="1"/>
      <w:numFmt w:val="decimal"/>
      <w:lvlText w:val="%1."/>
      <w:lvlJc w:val="left"/>
      <w:pPr>
        <w:ind w:left="720" w:hanging="360"/>
      </w:pPr>
      <w:rPr>
        <w:rFonts w:hint="default"/>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0"/>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6B"/>
    <w:rsid w:val="00000921"/>
    <w:rsid w:val="00010ACF"/>
    <w:rsid w:val="00011788"/>
    <w:rsid w:val="00011ACB"/>
    <w:rsid w:val="000141BA"/>
    <w:rsid w:val="00035B49"/>
    <w:rsid w:val="000508DE"/>
    <w:rsid w:val="000575BB"/>
    <w:rsid w:val="0006407E"/>
    <w:rsid w:val="00067939"/>
    <w:rsid w:val="000734F5"/>
    <w:rsid w:val="00076F18"/>
    <w:rsid w:val="00077D8A"/>
    <w:rsid w:val="00080898"/>
    <w:rsid w:val="000854BC"/>
    <w:rsid w:val="00085A2C"/>
    <w:rsid w:val="000922D2"/>
    <w:rsid w:val="0009280D"/>
    <w:rsid w:val="00096439"/>
    <w:rsid w:val="000A1B62"/>
    <w:rsid w:val="000A57F7"/>
    <w:rsid w:val="000E6BC4"/>
    <w:rsid w:val="000F0D61"/>
    <w:rsid w:val="00103F63"/>
    <w:rsid w:val="00111A02"/>
    <w:rsid w:val="00113CAF"/>
    <w:rsid w:val="00114907"/>
    <w:rsid w:val="00116635"/>
    <w:rsid w:val="001262C2"/>
    <w:rsid w:val="001323FC"/>
    <w:rsid w:val="00142D59"/>
    <w:rsid w:val="00147949"/>
    <w:rsid w:val="001555DE"/>
    <w:rsid w:val="00192B3E"/>
    <w:rsid w:val="001A5249"/>
    <w:rsid w:val="001B5232"/>
    <w:rsid w:val="001D38D5"/>
    <w:rsid w:val="001D7214"/>
    <w:rsid w:val="001E6E34"/>
    <w:rsid w:val="001F0D80"/>
    <w:rsid w:val="00201145"/>
    <w:rsid w:val="00213896"/>
    <w:rsid w:val="00213E30"/>
    <w:rsid w:val="00217AB5"/>
    <w:rsid w:val="00224598"/>
    <w:rsid w:val="0023489B"/>
    <w:rsid w:val="00244979"/>
    <w:rsid w:val="002514D4"/>
    <w:rsid w:val="002737AA"/>
    <w:rsid w:val="00275ED7"/>
    <w:rsid w:val="00291C20"/>
    <w:rsid w:val="002A07F9"/>
    <w:rsid w:val="002A5B6B"/>
    <w:rsid w:val="002B330C"/>
    <w:rsid w:val="002E3A66"/>
    <w:rsid w:val="002F7E3A"/>
    <w:rsid w:val="00333C7C"/>
    <w:rsid w:val="00341CAC"/>
    <w:rsid w:val="003443E3"/>
    <w:rsid w:val="00346D04"/>
    <w:rsid w:val="00347417"/>
    <w:rsid w:val="00356E8B"/>
    <w:rsid w:val="003644F3"/>
    <w:rsid w:val="003809EC"/>
    <w:rsid w:val="00384DC9"/>
    <w:rsid w:val="00391225"/>
    <w:rsid w:val="003A1B8C"/>
    <w:rsid w:val="003D132D"/>
    <w:rsid w:val="003F0039"/>
    <w:rsid w:val="003F3B73"/>
    <w:rsid w:val="00400C77"/>
    <w:rsid w:val="00402D6B"/>
    <w:rsid w:val="00403B68"/>
    <w:rsid w:val="00404906"/>
    <w:rsid w:val="00406A1A"/>
    <w:rsid w:val="00406EC3"/>
    <w:rsid w:val="0040799C"/>
    <w:rsid w:val="0041199D"/>
    <w:rsid w:val="00442A17"/>
    <w:rsid w:val="00452AC4"/>
    <w:rsid w:val="00456B1D"/>
    <w:rsid w:val="0045728C"/>
    <w:rsid w:val="004613AF"/>
    <w:rsid w:val="0047038D"/>
    <w:rsid w:val="00474B1E"/>
    <w:rsid w:val="00485721"/>
    <w:rsid w:val="004B24E1"/>
    <w:rsid w:val="004B47F3"/>
    <w:rsid w:val="004C716E"/>
    <w:rsid w:val="004E102B"/>
    <w:rsid w:val="004E519E"/>
    <w:rsid w:val="004F5A69"/>
    <w:rsid w:val="00503BC8"/>
    <w:rsid w:val="00506601"/>
    <w:rsid w:val="00510F8E"/>
    <w:rsid w:val="0052013B"/>
    <w:rsid w:val="005244D9"/>
    <w:rsid w:val="00530214"/>
    <w:rsid w:val="00556BD5"/>
    <w:rsid w:val="00565E14"/>
    <w:rsid w:val="005737BD"/>
    <w:rsid w:val="00582A2B"/>
    <w:rsid w:val="00583F56"/>
    <w:rsid w:val="005919BB"/>
    <w:rsid w:val="005B7343"/>
    <w:rsid w:val="005D77DA"/>
    <w:rsid w:val="005F1B16"/>
    <w:rsid w:val="005F626E"/>
    <w:rsid w:val="00605F29"/>
    <w:rsid w:val="006146E2"/>
    <w:rsid w:val="00621D01"/>
    <w:rsid w:val="00637DF2"/>
    <w:rsid w:val="00663F7A"/>
    <w:rsid w:val="006669C3"/>
    <w:rsid w:val="00671265"/>
    <w:rsid w:val="00674A16"/>
    <w:rsid w:val="00683C17"/>
    <w:rsid w:val="00686EBC"/>
    <w:rsid w:val="00687CDE"/>
    <w:rsid w:val="006C3A2E"/>
    <w:rsid w:val="006C5FB7"/>
    <w:rsid w:val="006D76CC"/>
    <w:rsid w:val="006E1849"/>
    <w:rsid w:val="006F5F57"/>
    <w:rsid w:val="00703D91"/>
    <w:rsid w:val="007116B8"/>
    <w:rsid w:val="00713209"/>
    <w:rsid w:val="007175BA"/>
    <w:rsid w:val="00723DAE"/>
    <w:rsid w:val="007422EF"/>
    <w:rsid w:val="00747924"/>
    <w:rsid w:val="007642C5"/>
    <w:rsid w:val="00772788"/>
    <w:rsid w:val="007B70D9"/>
    <w:rsid w:val="007D2677"/>
    <w:rsid w:val="007D2AE2"/>
    <w:rsid w:val="007F5FB8"/>
    <w:rsid w:val="007F61B9"/>
    <w:rsid w:val="007F6CC5"/>
    <w:rsid w:val="0080027C"/>
    <w:rsid w:val="00805710"/>
    <w:rsid w:val="00810FC8"/>
    <w:rsid w:val="0082234D"/>
    <w:rsid w:val="00832B4B"/>
    <w:rsid w:val="008400E7"/>
    <w:rsid w:val="008409C5"/>
    <w:rsid w:val="00842E6E"/>
    <w:rsid w:val="00844956"/>
    <w:rsid w:val="00853FB8"/>
    <w:rsid w:val="00871D9D"/>
    <w:rsid w:val="00875C18"/>
    <w:rsid w:val="008A1D92"/>
    <w:rsid w:val="008B0A53"/>
    <w:rsid w:val="008B2F3F"/>
    <w:rsid w:val="008B51A8"/>
    <w:rsid w:val="008B5C2C"/>
    <w:rsid w:val="008D12DA"/>
    <w:rsid w:val="00900D90"/>
    <w:rsid w:val="0090654D"/>
    <w:rsid w:val="0092263A"/>
    <w:rsid w:val="00926627"/>
    <w:rsid w:val="00927562"/>
    <w:rsid w:val="00935D40"/>
    <w:rsid w:val="00942C1E"/>
    <w:rsid w:val="00944B80"/>
    <w:rsid w:val="00947FEA"/>
    <w:rsid w:val="0095285B"/>
    <w:rsid w:val="009562DE"/>
    <w:rsid w:val="00960183"/>
    <w:rsid w:val="009602DD"/>
    <w:rsid w:val="00992430"/>
    <w:rsid w:val="009A13D2"/>
    <w:rsid w:val="009A7D89"/>
    <w:rsid w:val="009B34A8"/>
    <w:rsid w:val="009B377F"/>
    <w:rsid w:val="009C7E79"/>
    <w:rsid w:val="00A1030E"/>
    <w:rsid w:val="00A4362F"/>
    <w:rsid w:val="00A45DB9"/>
    <w:rsid w:val="00A52F62"/>
    <w:rsid w:val="00A72CE3"/>
    <w:rsid w:val="00A96FF6"/>
    <w:rsid w:val="00AA7B0D"/>
    <w:rsid w:val="00AC5934"/>
    <w:rsid w:val="00AC6408"/>
    <w:rsid w:val="00AF03E2"/>
    <w:rsid w:val="00B134DB"/>
    <w:rsid w:val="00B13AA2"/>
    <w:rsid w:val="00B178B9"/>
    <w:rsid w:val="00B25BEF"/>
    <w:rsid w:val="00B276B4"/>
    <w:rsid w:val="00B55449"/>
    <w:rsid w:val="00B636FC"/>
    <w:rsid w:val="00B72D66"/>
    <w:rsid w:val="00B73FA2"/>
    <w:rsid w:val="00B75102"/>
    <w:rsid w:val="00B958E2"/>
    <w:rsid w:val="00BA1602"/>
    <w:rsid w:val="00BA35B4"/>
    <w:rsid w:val="00BC1CB9"/>
    <w:rsid w:val="00BC28BC"/>
    <w:rsid w:val="00BD219D"/>
    <w:rsid w:val="00BE2D80"/>
    <w:rsid w:val="00BE62D6"/>
    <w:rsid w:val="00C02D8F"/>
    <w:rsid w:val="00C116D7"/>
    <w:rsid w:val="00C172C5"/>
    <w:rsid w:val="00C279EA"/>
    <w:rsid w:val="00C37E30"/>
    <w:rsid w:val="00C476D0"/>
    <w:rsid w:val="00C603B3"/>
    <w:rsid w:val="00C61071"/>
    <w:rsid w:val="00C61316"/>
    <w:rsid w:val="00C622F7"/>
    <w:rsid w:val="00C81E5A"/>
    <w:rsid w:val="00C96AE2"/>
    <w:rsid w:val="00CA0EBC"/>
    <w:rsid w:val="00CA1C4B"/>
    <w:rsid w:val="00CA2860"/>
    <w:rsid w:val="00CB043C"/>
    <w:rsid w:val="00CC5B36"/>
    <w:rsid w:val="00CD06DC"/>
    <w:rsid w:val="00CE397F"/>
    <w:rsid w:val="00CF7AA3"/>
    <w:rsid w:val="00D12ED2"/>
    <w:rsid w:val="00D1527B"/>
    <w:rsid w:val="00D17B11"/>
    <w:rsid w:val="00D263A5"/>
    <w:rsid w:val="00D372FE"/>
    <w:rsid w:val="00D37CBB"/>
    <w:rsid w:val="00D734B2"/>
    <w:rsid w:val="00D7430A"/>
    <w:rsid w:val="00D76F58"/>
    <w:rsid w:val="00D8421F"/>
    <w:rsid w:val="00D95F3F"/>
    <w:rsid w:val="00DA3A3B"/>
    <w:rsid w:val="00DB204D"/>
    <w:rsid w:val="00DC0ECE"/>
    <w:rsid w:val="00DD209E"/>
    <w:rsid w:val="00DD5368"/>
    <w:rsid w:val="00DF7C88"/>
    <w:rsid w:val="00E124D1"/>
    <w:rsid w:val="00E32562"/>
    <w:rsid w:val="00E35579"/>
    <w:rsid w:val="00E460D4"/>
    <w:rsid w:val="00E5465D"/>
    <w:rsid w:val="00E913CE"/>
    <w:rsid w:val="00EA749D"/>
    <w:rsid w:val="00EC1C4E"/>
    <w:rsid w:val="00EC43D0"/>
    <w:rsid w:val="00ED5547"/>
    <w:rsid w:val="00ED6949"/>
    <w:rsid w:val="00EE0DE2"/>
    <w:rsid w:val="00EE433D"/>
    <w:rsid w:val="00EF0CCF"/>
    <w:rsid w:val="00F00273"/>
    <w:rsid w:val="00F00A79"/>
    <w:rsid w:val="00F068A3"/>
    <w:rsid w:val="00F07C71"/>
    <w:rsid w:val="00F2298C"/>
    <w:rsid w:val="00F4356A"/>
    <w:rsid w:val="00F5118A"/>
    <w:rsid w:val="00F51C6B"/>
    <w:rsid w:val="00F608A6"/>
    <w:rsid w:val="00F60A91"/>
    <w:rsid w:val="00F8048C"/>
    <w:rsid w:val="00F977FF"/>
    <w:rsid w:val="00FA4992"/>
    <w:rsid w:val="00FB28D5"/>
    <w:rsid w:val="00FC2890"/>
    <w:rsid w:val="00FC2BC5"/>
    <w:rsid w:val="00FD0F8F"/>
    <w:rsid w:val="00FD3AFC"/>
    <w:rsid w:val="00FD3E1D"/>
    <w:rsid w:val="00FD5A3D"/>
    <w:rsid w:val="00FE6D75"/>
    <w:rsid w:val="00FF48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1BB3"/>
  <w15:chartTrackingRefBased/>
  <w15:docId w15:val="{F22736C2-1845-4096-BE17-F605F173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86EBC"/>
    <w:pPr>
      <w:spacing w:after="0" w:line="240" w:lineRule="auto"/>
    </w:pPr>
    <w:rPr>
      <w:rFonts w:ascii="Times New Roman" w:eastAsia="Times New Roman" w:hAnsi="Times New Roman" w:cs="Times New Roman"/>
      <w:sz w:val="24"/>
      <w:szCs w:val="20"/>
    </w:rPr>
  </w:style>
  <w:style w:type="paragraph" w:styleId="Antrat1">
    <w:name w:val="heading 1"/>
    <w:basedOn w:val="prastasis"/>
    <w:link w:val="Antrat1Diagrama"/>
    <w:uiPriority w:val="9"/>
    <w:qFormat/>
    <w:rsid w:val="00810FC8"/>
    <w:pPr>
      <w:spacing w:before="100" w:beforeAutospacing="1" w:after="100" w:afterAutospacing="1"/>
      <w:outlineLvl w:val="0"/>
    </w:pPr>
    <w:rPr>
      <w:b/>
      <w:bCs/>
      <w:kern w:val="36"/>
      <w:sz w:val="48"/>
      <w:szCs w:val="48"/>
      <w:lang w:val="en-GB" w:eastAsia="en-GB"/>
    </w:rPr>
  </w:style>
  <w:style w:type="paragraph" w:styleId="Antrat2">
    <w:name w:val="heading 2"/>
    <w:basedOn w:val="prastasis"/>
    <w:next w:val="prastasis"/>
    <w:link w:val="Antrat2Diagrama"/>
    <w:uiPriority w:val="9"/>
    <w:unhideWhenUsed/>
    <w:qFormat/>
    <w:rsid w:val="005B73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5B734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686EBC"/>
    <w:rPr>
      <w:sz w:val="16"/>
      <w:szCs w:val="16"/>
    </w:rPr>
  </w:style>
  <w:style w:type="paragraph" w:styleId="Komentarotekstas">
    <w:name w:val="annotation text"/>
    <w:basedOn w:val="prastasis"/>
    <w:link w:val="KomentarotekstasDiagrama"/>
    <w:uiPriority w:val="99"/>
    <w:unhideWhenUsed/>
    <w:rsid w:val="00686EBC"/>
    <w:rPr>
      <w:sz w:val="20"/>
    </w:rPr>
  </w:style>
  <w:style w:type="character" w:customStyle="1" w:styleId="KomentarotekstasDiagrama">
    <w:name w:val="Komentaro tekstas Diagrama"/>
    <w:basedOn w:val="Numatytasispastraiposriftas"/>
    <w:link w:val="Komentarotekstas"/>
    <w:uiPriority w:val="99"/>
    <w:rsid w:val="00686E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86EBC"/>
    <w:rPr>
      <w:b/>
      <w:bCs/>
    </w:rPr>
  </w:style>
  <w:style w:type="character" w:customStyle="1" w:styleId="KomentarotemaDiagrama">
    <w:name w:val="Komentaro tema Diagrama"/>
    <w:basedOn w:val="KomentarotekstasDiagrama"/>
    <w:link w:val="Komentarotema"/>
    <w:uiPriority w:val="99"/>
    <w:semiHidden/>
    <w:rsid w:val="00686EBC"/>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86EB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86EBC"/>
    <w:rPr>
      <w:rFonts w:ascii="Segoe UI" w:eastAsia="Times New Roman" w:hAnsi="Segoe UI" w:cs="Segoe UI"/>
      <w:sz w:val="18"/>
      <w:szCs w:val="18"/>
    </w:rPr>
  </w:style>
  <w:style w:type="paragraph" w:styleId="Betarp">
    <w:name w:val="No Spacing"/>
    <w:uiPriority w:val="1"/>
    <w:qFormat/>
    <w:rsid w:val="00341CAC"/>
    <w:pPr>
      <w:spacing w:after="0" w:line="240" w:lineRule="auto"/>
    </w:pPr>
  </w:style>
  <w:style w:type="paragraph" w:styleId="Sraopastraipa">
    <w:name w:val="List Paragraph"/>
    <w:basedOn w:val="prastasis"/>
    <w:uiPriority w:val="34"/>
    <w:qFormat/>
    <w:rsid w:val="00404906"/>
    <w:pPr>
      <w:ind w:left="720"/>
      <w:contextualSpacing/>
    </w:pPr>
  </w:style>
  <w:style w:type="paragraph" w:styleId="prastasiniatinklio">
    <w:name w:val="Normal (Web)"/>
    <w:basedOn w:val="prastasis"/>
    <w:uiPriority w:val="99"/>
    <w:unhideWhenUsed/>
    <w:rsid w:val="00E35579"/>
    <w:pPr>
      <w:spacing w:before="100" w:beforeAutospacing="1" w:after="100" w:afterAutospacing="1"/>
    </w:pPr>
    <w:rPr>
      <w:szCs w:val="24"/>
      <w:lang w:val="en-US"/>
    </w:rPr>
  </w:style>
  <w:style w:type="character" w:styleId="Hipersaitas">
    <w:name w:val="Hyperlink"/>
    <w:basedOn w:val="Numatytasispastraiposriftas"/>
    <w:uiPriority w:val="99"/>
    <w:unhideWhenUsed/>
    <w:rsid w:val="0041199D"/>
    <w:rPr>
      <w:color w:val="0000FF"/>
      <w:u w:val="single"/>
    </w:rPr>
  </w:style>
  <w:style w:type="table" w:styleId="Lentelstinklelis">
    <w:name w:val="Table Grid"/>
    <w:basedOn w:val="prastojilentel"/>
    <w:uiPriority w:val="39"/>
    <w:rsid w:val="00DF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0575BB"/>
    <w:rPr>
      <w:color w:val="605E5C"/>
      <w:shd w:val="clear" w:color="auto" w:fill="E1DFDD"/>
    </w:rPr>
  </w:style>
  <w:style w:type="character" w:customStyle="1" w:styleId="Antrat1Diagrama">
    <w:name w:val="Antraštė 1 Diagrama"/>
    <w:basedOn w:val="Numatytasispastraiposriftas"/>
    <w:link w:val="Antrat1"/>
    <w:uiPriority w:val="9"/>
    <w:rsid w:val="00810FC8"/>
    <w:rPr>
      <w:rFonts w:ascii="Times New Roman" w:eastAsia="Times New Roman" w:hAnsi="Times New Roman" w:cs="Times New Roman"/>
      <w:b/>
      <w:bCs/>
      <w:kern w:val="36"/>
      <w:sz w:val="48"/>
      <w:szCs w:val="48"/>
      <w:lang w:val="en-GB" w:eastAsia="en-GB"/>
    </w:rPr>
  </w:style>
  <w:style w:type="character" w:styleId="Grietas">
    <w:name w:val="Strong"/>
    <w:basedOn w:val="Numatytasispastraiposriftas"/>
    <w:uiPriority w:val="22"/>
    <w:qFormat/>
    <w:rsid w:val="000734F5"/>
    <w:rPr>
      <w:b/>
      <w:bCs/>
    </w:rPr>
  </w:style>
  <w:style w:type="paragraph" w:customStyle="1" w:styleId="Default">
    <w:name w:val="Default"/>
    <w:rsid w:val="004B24E1"/>
    <w:pPr>
      <w:autoSpaceDE w:val="0"/>
      <w:autoSpaceDN w:val="0"/>
      <w:adjustRightInd w:val="0"/>
      <w:spacing w:after="0" w:line="240" w:lineRule="auto"/>
    </w:pPr>
    <w:rPr>
      <w:rFonts w:ascii="Microsoft YaHei" w:eastAsia="Microsoft YaHei" w:cs="Microsoft YaHei"/>
      <w:color w:val="000000"/>
      <w:sz w:val="24"/>
      <w:szCs w:val="24"/>
    </w:rPr>
  </w:style>
  <w:style w:type="character" w:customStyle="1" w:styleId="Antrat3Diagrama">
    <w:name w:val="Antraštė 3 Diagrama"/>
    <w:basedOn w:val="Numatytasispastraiposriftas"/>
    <w:link w:val="Antrat3"/>
    <w:uiPriority w:val="9"/>
    <w:rsid w:val="005B7343"/>
    <w:rPr>
      <w:rFonts w:asciiTheme="majorHAnsi" w:eastAsiaTheme="majorEastAsia" w:hAnsiTheme="majorHAnsi" w:cstheme="majorBidi"/>
      <w:color w:val="1F4D78" w:themeColor="accent1" w:themeShade="7F"/>
      <w:sz w:val="24"/>
      <w:szCs w:val="24"/>
    </w:rPr>
  </w:style>
  <w:style w:type="character" w:customStyle="1" w:styleId="il">
    <w:name w:val="il"/>
    <w:basedOn w:val="Numatytasispastraiposriftas"/>
    <w:rsid w:val="005B7343"/>
  </w:style>
  <w:style w:type="character" w:customStyle="1" w:styleId="Antrat2Diagrama">
    <w:name w:val="Antraštė 2 Diagrama"/>
    <w:basedOn w:val="Numatytasispastraiposriftas"/>
    <w:link w:val="Antrat2"/>
    <w:uiPriority w:val="9"/>
    <w:rsid w:val="005B7343"/>
    <w:rPr>
      <w:rFonts w:asciiTheme="majorHAnsi" w:eastAsiaTheme="majorEastAsia" w:hAnsiTheme="majorHAnsi" w:cstheme="majorBidi"/>
      <w:color w:val="2E74B5" w:themeColor="accent1" w:themeShade="BF"/>
      <w:sz w:val="26"/>
      <w:szCs w:val="26"/>
    </w:rPr>
  </w:style>
  <w:style w:type="character" w:customStyle="1" w:styleId="cf01">
    <w:name w:val="cf01"/>
    <w:basedOn w:val="Numatytasispastraiposriftas"/>
    <w:rsid w:val="00CE397F"/>
    <w:rPr>
      <w:rFonts w:ascii="Segoe UI" w:hAnsi="Segoe UI" w:cs="Segoe UI" w:hint="default"/>
      <w:sz w:val="18"/>
      <w:szCs w:val="18"/>
    </w:rPr>
  </w:style>
  <w:style w:type="paragraph" w:customStyle="1" w:styleId="xelementtoproof">
    <w:name w:val="x_elementtoproof"/>
    <w:basedOn w:val="prastasis"/>
    <w:rsid w:val="00C279EA"/>
    <w:pPr>
      <w:spacing w:before="100" w:beforeAutospacing="1" w:after="100" w:afterAutospacing="1"/>
    </w:pPr>
    <w:rPr>
      <w:szCs w:val="24"/>
      <w:lang w:eastAsia="lt-LT"/>
    </w:rPr>
  </w:style>
  <w:style w:type="character" w:styleId="Perirtashipersaitas">
    <w:name w:val="FollowedHyperlink"/>
    <w:basedOn w:val="Numatytasispastraiposriftas"/>
    <w:uiPriority w:val="99"/>
    <w:semiHidden/>
    <w:unhideWhenUsed/>
    <w:rsid w:val="009562DE"/>
    <w:rPr>
      <w:color w:val="954F72" w:themeColor="followedHyperlink"/>
      <w:u w:val="single"/>
    </w:rPr>
  </w:style>
  <w:style w:type="character" w:customStyle="1" w:styleId="Neapdorotaspaminjimas2">
    <w:name w:val="Neapdorotas paminėjimas2"/>
    <w:basedOn w:val="Numatytasispastraiposriftas"/>
    <w:uiPriority w:val="99"/>
    <w:semiHidden/>
    <w:unhideWhenUsed/>
    <w:rsid w:val="009562DE"/>
    <w:rPr>
      <w:color w:val="605E5C"/>
      <w:shd w:val="clear" w:color="auto" w:fill="E1DFDD"/>
    </w:rPr>
  </w:style>
  <w:style w:type="character" w:customStyle="1" w:styleId="Neapdorotaspaminjimas3">
    <w:name w:val="Neapdorotas paminėjimas3"/>
    <w:basedOn w:val="Numatytasispastraiposriftas"/>
    <w:uiPriority w:val="99"/>
    <w:semiHidden/>
    <w:unhideWhenUsed/>
    <w:rsid w:val="00FD0F8F"/>
    <w:rPr>
      <w:color w:val="605E5C"/>
      <w:shd w:val="clear" w:color="auto" w:fill="E1DFDD"/>
    </w:rPr>
  </w:style>
  <w:style w:type="paragraph" w:styleId="Antrats">
    <w:name w:val="header"/>
    <w:basedOn w:val="prastasis"/>
    <w:link w:val="AntratsDiagrama"/>
    <w:uiPriority w:val="99"/>
    <w:unhideWhenUsed/>
    <w:rsid w:val="00AC5934"/>
    <w:pPr>
      <w:tabs>
        <w:tab w:val="center" w:pos="4513"/>
        <w:tab w:val="right" w:pos="9026"/>
      </w:tabs>
    </w:pPr>
  </w:style>
  <w:style w:type="character" w:customStyle="1" w:styleId="AntratsDiagrama">
    <w:name w:val="Antraštės Diagrama"/>
    <w:basedOn w:val="Numatytasispastraiposriftas"/>
    <w:link w:val="Antrats"/>
    <w:uiPriority w:val="99"/>
    <w:rsid w:val="00AC593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AC5934"/>
    <w:pPr>
      <w:tabs>
        <w:tab w:val="center" w:pos="4513"/>
        <w:tab w:val="right" w:pos="9026"/>
      </w:tabs>
    </w:pPr>
  </w:style>
  <w:style w:type="character" w:customStyle="1" w:styleId="PoratDiagrama">
    <w:name w:val="Poraštė Diagrama"/>
    <w:basedOn w:val="Numatytasispastraiposriftas"/>
    <w:link w:val="Porat"/>
    <w:uiPriority w:val="99"/>
    <w:rsid w:val="00AC593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9653">
      <w:bodyDiv w:val="1"/>
      <w:marLeft w:val="0"/>
      <w:marRight w:val="0"/>
      <w:marTop w:val="0"/>
      <w:marBottom w:val="0"/>
      <w:divBdr>
        <w:top w:val="none" w:sz="0" w:space="0" w:color="auto"/>
        <w:left w:val="none" w:sz="0" w:space="0" w:color="auto"/>
        <w:bottom w:val="none" w:sz="0" w:space="0" w:color="auto"/>
        <w:right w:val="none" w:sz="0" w:space="0" w:color="auto"/>
      </w:divBdr>
    </w:div>
    <w:div w:id="111480335">
      <w:bodyDiv w:val="1"/>
      <w:marLeft w:val="0"/>
      <w:marRight w:val="0"/>
      <w:marTop w:val="0"/>
      <w:marBottom w:val="0"/>
      <w:divBdr>
        <w:top w:val="none" w:sz="0" w:space="0" w:color="auto"/>
        <w:left w:val="none" w:sz="0" w:space="0" w:color="auto"/>
        <w:bottom w:val="none" w:sz="0" w:space="0" w:color="auto"/>
        <w:right w:val="none" w:sz="0" w:space="0" w:color="auto"/>
      </w:divBdr>
    </w:div>
    <w:div w:id="262109214">
      <w:bodyDiv w:val="1"/>
      <w:marLeft w:val="0"/>
      <w:marRight w:val="0"/>
      <w:marTop w:val="0"/>
      <w:marBottom w:val="0"/>
      <w:divBdr>
        <w:top w:val="none" w:sz="0" w:space="0" w:color="auto"/>
        <w:left w:val="none" w:sz="0" w:space="0" w:color="auto"/>
        <w:bottom w:val="none" w:sz="0" w:space="0" w:color="auto"/>
        <w:right w:val="none" w:sz="0" w:space="0" w:color="auto"/>
      </w:divBdr>
    </w:div>
    <w:div w:id="511913135">
      <w:bodyDiv w:val="1"/>
      <w:marLeft w:val="0"/>
      <w:marRight w:val="0"/>
      <w:marTop w:val="0"/>
      <w:marBottom w:val="0"/>
      <w:divBdr>
        <w:top w:val="none" w:sz="0" w:space="0" w:color="auto"/>
        <w:left w:val="none" w:sz="0" w:space="0" w:color="auto"/>
        <w:bottom w:val="none" w:sz="0" w:space="0" w:color="auto"/>
        <w:right w:val="none" w:sz="0" w:space="0" w:color="auto"/>
      </w:divBdr>
    </w:div>
    <w:div w:id="585920792">
      <w:bodyDiv w:val="1"/>
      <w:marLeft w:val="0"/>
      <w:marRight w:val="0"/>
      <w:marTop w:val="0"/>
      <w:marBottom w:val="0"/>
      <w:divBdr>
        <w:top w:val="none" w:sz="0" w:space="0" w:color="auto"/>
        <w:left w:val="none" w:sz="0" w:space="0" w:color="auto"/>
        <w:bottom w:val="none" w:sz="0" w:space="0" w:color="auto"/>
        <w:right w:val="none" w:sz="0" w:space="0" w:color="auto"/>
      </w:divBdr>
    </w:div>
    <w:div w:id="829324853">
      <w:bodyDiv w:val="1"/>
      <w:marLeft w:val="0"/>
      <w:marRight w:val="0"/>
      <w:marTop w:val="0"/>
      <w:marBottom w:val="0"/>
      <w:divBdr>
        <w:top w:val="none" w:sz="0" w:space="0" w:color="auto"/>
        <w:left w:val="none" w:sz="0" w:space="0" w:color="auto"/>
        <w:bottom w:val="none" w:sz="0" w:space="0" w:color="auto"/>
        <w:right w:val="none" w:sz="0" w:space="0" w:color="auto"/>
      </w:divBdr>
    </w:div>
    <w:div w:id="896932694">
      <w:bodyDiv w:val="1"/>
      <w:marLeft w:val="0"/>
      <w:marRight w:val="0"/>
      <w:marTop w:val="0"/>
      <w:marBottom w:val="0"/>
      <w:divBdr>
        <w:top w:val="none" w:sz="0" w:space="0" w:color="auto"/>
        <w:left w:val="none" w:sz="0" w:space="0" w:color="auto"/>
        <w:bottom w:val="none" w:sz="0" w:space="0" w:color="auto"/>
        <w:right w:val="none" w:sz="0" w:space="0" w:color="auto"/>
      </w:divBdr>
    </w:div>
    <w:div w:id="904410513">
      <w:bodyDiv w:val="1"/>
      <w:marLeft w:val="0"/>
      <w:marRight w:val="0"/>
      <w:marTop w:val="0"/>
      <w:marBottom w:val="0"/>
      <w:divBdr>
        <w:top w:val="none" w:sz="0" w:space="0" w:color="auto"/>
        <w:left w:val="none" w:sz="0" w:space="0" w:color="auto"/>
        <w:bottom w:val="none" w:sz="0" w:space="0" w:color="auto"/>
        <w:right w:val="none" w:sz="0" w:space="0" w:color="auto"/>
      </w:divBdr>
    </w:div>
    <w:div w:id="1038820851">
      <w:bodyDiv w:val="1"/>
      <w:marLeft w:val="0"/>
      <w:marRight w:val="0"/>
      <w:marTop w:val="0"/>
      <w:marBottom w:val="0"/>
      <w:divBdr>
        <w:top w:val="none" w:sz="0" w:space="0" w:color="auto"/>
        <w:left w:val="none" w:sz="0" w:space="0" w:color="auto"/>
        <w:bottom w:val="none" w:sz="0" w:space="0" w:color="auto"/>
        <w:right w:val="none" w:sz="0" w:space="0" w:color="auto"/>
      </w:divBdr>
    </w:div>
    <w:div w:id="1087311894">
      <w:bodyDiv w:val="1"/>
      <w:marLeft w:val="0"/>
      <w:marRight w:val="0"/>
      <w:marTop w:val="0"/>
      <w:marBottom w:val="0"/>
      <w:divBdr>
        <w:top w:val="none" w:sz="0" w:space="0" w:color="auto"/>
        <w:left w:val="none" w:sz="0" w:space="0" w:color="auto"/>
        <w:bottom w:val="none" w:sz="0" w:space="0" w:color="auto"/>
        <w:right w:val="none" w:sz="0" w:space="0" w:color="auto"/>
      </w:divBdr>
    </w:div>
    <w:div w:id="1133450016">
      <w:bodyDiv w:val="1"/>
      <w:marLeft w:val="0"/>
      <w:marRight w:val="0"/>
      <w:marTop w:val="0"/>
      <w:marBottom w:val="0"/>
      <w:divBdr>
        <w:top w:val="none" w:sz="0" w:space="0" w:color="auto"/>
        <w:left w:val="none" w:sz="0" w:space="0" w:color="auto"/>
        <w:bottom w:val="none" w:sz="0" w:space="0" w:color="auto"/>
        <w:right w:val="none" w:sz="0" w:space="0" w:color="auto"/>
      </w:divBdr>
    </w:div>
    <w:div w:id="1136920712">
      <w:bodyDiv w:val="1"/>
      <w:marLeft w:val="0"/>
      <w:marRight w:val="0"/>
      <w:marTop w:val="0"/>
      <w:marBottom w:val="0"/>
      <w:divBdr>
        <w:top w:val="none" w:sz="0" w:space="0" w:color="auto"/>
        <w:left w:val="none" w:sz="0" w:space="0" w:color="auto"/>
        <w:bottom w:val="none" w:sz="0" w:space="0" w:color="auto"/>
        <w:right w:val="none" w:sz="0" w:space="0" w:color="auto"/>
      </w:divBdr>
    </w:div>
    <w:div w:id="1157767146">
      <w:bodyDiv w:val="1"/>
      <w:marLeft w:val="0"/>
      <w:marRight w:val="0"/>
      <w:marTop w:val="0"/>
      <w:marBottom w:val="0"/>
      <w:divBdr>
        <w:top w:val="none" w:sz="0" w:space="0" w:color="auto"/>
        <w:left w:val="none" w:sz="0" w:space="0" w:color="auto"/>
        <w:bottom w:val="none" w:sz="0" w:space="0" w:color="auto"/>
        <w:right w:val="none" w:sz="0" w:space="0" w:color="auto"/>
      </w:divBdr>
    </w:div>
    <w:div w:id="1226792938">
      <w:bodyDiv w:val="1"/>
      <w:marLeft w:val="0"/>
      <w:marRight w:val="0"/>
      <w:marTop w:val="0"/>
      <w:marBottom w:val="0"/>
      <w:divBdr>
        <w:top w:val="none" w:sz="0" w:space="0" w:color="auto"/>
        <w:left w:val="none" w:sz="0" w:space="0" w:color="auto"/>
        <w:bottom w:val="none" w:sz="0" w:space="0" w:color="auto"/>
        <w:right w:val="none" w:sz="0" w:space="0" w:color="auto"/>
      </w:divBdr>
      <w:divsChild>
        <w:div w:id="1692759012">
          <w:marLeft w:val="0"/>
          <w:marRight w:val="0"/>
          <w:marTop w:val="0"/>
          <w:marBottom w:val="0"/>
          <w:divBdr>
            <w:top w:val="none" w:sz="0" w:space="0" w:color="auto"/>
            <w:left w:val="none" w:sz="0" w:space="0" w:color="auto"/>
            <w:bottom w:val="none" w:sz="0" w:space="0" w:color="auto"/>
            <w:right w:val="none" w:sz="0" w:space="0" w:color="auto"/>
          </w:divBdr>
        </w:div>
        <w:div w:id="509301445">
          <w:marLeft w:val="0"/>
          <w:marRight w:val="0"/>
          <w:marTop w:val="0"/>
          <w:marBottom w:val="0"/>
          <w:divBdr>
            <w:top w:val="none" w:sz="0" w:space="0" w:color="auto"/>
            <w:left w:val="none" w:sz="0" w:space="0" w:color="auto"/>
            <w:bottom w:val="none" w:sz="0" w:space="0" w:color="auto"/>
            <w:right w:val="none" w:sz="0" w:space="0" w:color="auto"/>
          </w:divBdr>
        </w:div>
        <w:div w:id="2133671066">
          <w:marLeft w:val="0"/>
          <w:marRight w:val="0"/>
          <w:marTop w:val="0"/>
          <w:marBottom w:val="0"/>
          <w:divBdr>
            <w:top w:val="none" w:sz="0" w:space="0" w:color="auto"/>
            <w:left w:val="none" w:sz="0" w:space="0" w:color="auto"/>
            <w:bottom w:val="none" w:sz="0" w:space="0" w:color="auto"/>
            <w:right w:val="none" w:sz="0" w:space="0" w:color="auto"/>
          </w:divBdr>
        </w:div>
        <w:div w:id="196620984">
          <w:marLeft w:val="0"/>
          <w:marRight w:val="0"/>
          <w:marTop w:val="0"/>
          <w:marBottom w:val="0"/>
          <w:divBdr>
            <w:top w:val="none" w:sz="0" w:space="0" w:color="auto"/>
            <w:left w:val="none" w:sz="0" w:space="0" w:color="auto"/>
            <w:bottom w:val="none" w:sz="0" w:space="0" w:color="auto"/>
            <w:right w:val="none" w:sz="0" w:space="0" w:color="auto"/>
          </w:divBdr>
        </w:div>
      </w:divsChild>
    </w:div>
    <w:div w:id="1362591696">
      <w:bodyDiv w:val="1"/>
      <w:marLeft w:val="0"/>
      <w:marRight w:val="0"/>
      <w:marTop w:val="0"/>
      <w:marBottom w:val="0"/>
      <w:divBdr>
        <w:top w:val="none" w:sz="0" w:space="0" w:color="auto"/>
        <w:left w:val="none" w:sz="0" w:space="0" w:color="auto"/>
        <w:bottom w:val="none" w:sz="0" w:space="0" w:color="auto"/>
        <w:right w:val="none" w:sz="0" w:space="0" w:color="auto"/>
      </w:divBdr>
    </w:div>
    <w:div w:id="1404907815">
      <w:bodyDiv w:val="1"/>
      <w:marLeft w:val="0"/>
      <w:marRight w:val="0"/>
      <w:marTop w:val="0"/>
      <w:marBottom w:val="0"/>
      <w:divBdr>
        <w:top w:val="none" w:sz="0" w:space="0" w:color="auto"/>
        <w:left w:val="none" w:sz="0" w:space="0" w:color="auto"/>
        <w:bottom w:val="none" w:sz="0" w:space="0" w:color="auto"/>
        <w:right w:val="none" w:sz="0" w:space="0" w:color="auto"/>
      </w:divBdr>
    </w:div>
    <w:div w:id="1432429547">
      <w:bodyDiv w:val="1"/>
      <w:marLeft w:val="0"/>
      <w:marRight w:val="0"/>
      <w:marTop w:val="0"/>
      <w:marBottom w:val="0"/>
      <w:divBdr>
        <w:top w:val="none" w:sz="0" w:space="0" w:color="auto"/>
        <w:left w:val="none" w:sz="0" w:space="0" w:color="auto"/>
        <w:bottom w:val="none" w:sz="0" w:space="0" w:color="auto"/>
        <w:right w:val="none" w:sz="0" w:space="0" w:color="auto"/>
      </w:divBdr>
    </w:div>
    <w:div w:id="1473252874">
      <w:bodyDiv w:val="1"/>
      <w:marLeft w:val="0"/>
      <w:marRight w:val="0"/>
      <w:marTop w:val="0"/>
      <w:marBottom w:val="0"/>
      <w:divBdr>
        <w:top w:val="none" w:sz="0" w:space="0" w:color="auto"/>
        <w:left w:val="none" w:sz="0" w:space="0" w:color="auto"/>
        <w:bottom w:val="none" w:sz="0" w:space="0" w:color="auto"/>
        <w:right w:val="none" w:sz="0" w:space="0" w:color="auto"/>
      </w:divBdr>
    </w:div>
    <w:div w:id="1533952385">
      <w:bodyDiv w:val="1"/>
      <w:marLeft w:val="0"/>
      <w:marRight w:val="0"/>
      <w:marTop w:val="0"/>
      <w:marBottom w:val="0"/>
      <w:divBdr>
        <w:top w:val="none" w:sz="0" w:space="0" w:color="auto"/>
        <w:left w:val="none" w:sz="0" w:space="0" w:color="auto"/>
        <w:bottom w:val="none" w:sz="0" w:space="0" w:color="auto"/>
        <w:right w:val="none" w:sz="0" w:space="0" w:color="auto"/>
      </w:divBdr>
    </w:div>
    <w:div w:id="1535465464">
      <w:bodyDiv w:val="1"/>
      <w:marLeft w:val="0"/>
      <w:marRight w:val="0"/>
      <w:marTop w:val="0"/>
      <w:marBottom w:val="0"/>
      <w:divBdr>
        <w:top w:val="none" w:sz="0" w:space="0" w:color="auto"/>
        <w:left w:val="none" w:sz="0" w:space="0" w:color="auto"/>
        <w:bottom w:val="none" w:sz="0" w:space="0" w:color="auto"/>
        <w:right w:val="none" w:sz="0" w:space="0" w:color="auto"/>
      </w:divBdr>
    </w:div>
    <w:div w:id="1724328486">
      <w:bodyDiv w:val="1"/>
      <w:marLeft w:val="0"/>
      <w:marRight w:val="0"/>
      <w:marTop w:val="0"/>
      <w:marBottom w:val="0"/>
      <w:divBdr>
        <w:top w:val="none" w:sz="0" w:space="0" w:color="auto"/>
        <w:left w:val="none" w:sz="0" w:space="0" w:color="auto"/>
        <w:bottom w:val="none" w:sz="0" w:space="0" w:color="auto"/>
        <w:right w:val="none" w:sz="0" w:space="0" w:color="auto"/>
      </w:divBdr>
    </w:div>
    <w:div w:id="1828201036">
      <w:bodyDiv w:val="1"/>
      <w:marLeft w:val="0"/>
      <w:marRight w:val="0"/>
      <w:marTop w:val="0"/>
      <w:marBottom w:val="0"/>
      <w:divBdr>
        <w:top w:val="none" w:sz="0" w:space="0" w:color="auto"/>
        <w:left w:val="none" w:sz="0" w:space="0" w:color="auto"/>
        <w:bottom w:val="none" w:sz="0" w:space="0" w:color="auto"/>
        <w:right w:val="none" w:sz="0" w:space="0" w:color="auto"/>
      </w:divBdr>
    </w:div>
    <w:div w:id="1844857548">
      <w:bodyDiv w:val="1"/>
      <w:marLeft w:val="0"/>
      <w:marRight w:val="0"/>
      <w:marTop w:val="0"/>
      <w:marBottom w:val="0"/>
      <w:divBdr>
        <w:top w:val="none" w:sz="0" w:space="0" w:color="auto"/>
        <w:left w:val="none" w:sz="0" w:space="0" w:color="auto"/>
        <w:bottom w:val="none" w:sz="0" w:space="0" w:color="auto"/>
        <w:right w:val="none" w:sz="0" w:space="0" w:color="auto"/>
      </w:divBdr>
    </w:div>
    <w:div w:id="1911118322">
      <w:bodyDiv w:val="1"/>
      <w:marLeft w:val="0"/>
      <w:marRight w:val="0"/>
      <w:marTop w:val="0"/>
      <w:marBottom w:val="0"/>
      <w:divBdr>
        <w:top w:val="none" w:sz="0" w:space="0" w:color="auto"/>
        <w:left w:val="none" w:sz="0" w:space="0" w:color="auto"/>
        <w:bottom w:val="none" w:sz="0" w:space="0" w:color="auto"/>
        <w:right w:val="none" w:sz="0" w:space="0" w:color="auto"/>
      </w:divBdr>
    </w:div>
    <w:div w:id="21297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rc.lt/" TargetMode="External"/><Relationship Id="rId13" Type="http://schemas.openxmlformats.org/officeDocument/2006/relationships/hyperlink" Target="https://vsrc.lt/laimeta-i-vieta-nacionaliniame-statybininko-profesinio-meistriskumo-konkurse-statybininkas-2023/" TargetMode="External"/><Relationship Id="rId18" Type="http://schemas.openxmlformats.org/officeDocument/2006/relationships/hyperlink" Target="https://vsrc.lt/projektai/vykdomi-projektai/cpv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src.lt/musu-specialybes/dazytojo-padejejas-tinkuotojo-padejejas-mokymasis-socialiniu-igudziu-ugdymo-programoje/" TargetMode="External"/><Relationship Id="rId7" Type="http://schemas.openxmlformats.org/officeDocument/2006/relationships/hyperlink" Target="https://www.aikos.smm.lt/Registrai/Licencijos-ir-leidimai-mokyti/" TargetMode="External"/><Relationship Id="rId12" Type="http://schemas.openxmlformats.org/officeDocument/2006/relationships/hyperlink" Target="https://vsrc.lt/vilniaus-miesto-profesiniu-ir-bendrojo-lavinimo-mokyklu-8-11-klasiu-mokiniu-konkursas-saugokime-zeme/" TargetMode="External"/><Relationship Id="rId17" Type="http://schemas.openxmlformats.org/officeDocument/2006/relationships/hyperlink" Target="https://vsrc.lt/projektai/vykdomi-projektai/es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src.lt/naujienos/" TargetMode="External"/><Relationship Id="rId20" Type="http://schemas.openxmlformats.org/officeDocument/2006/relationships/hyperlink" Target="https://vsrc.lt/mokiniams/ugdym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src.lt/projekta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vsrc.lt/nacionalinis-meistriskumo-konkursas-kompiuterinio-projektavimo-operatorius-2023/" TargetMode="External"/><Relationship Id="rId23" Type="http://schemas.openxmlformats.org/officeDocument/2006/relationships/hyperlink" Target="https://vsrc.lt/mokiniams/ugdymas/" TargetMode="External"/><Relationship Id="rId10" Type="http://schemas.openxmlformats.org/officeDocument/2006/relationships/hyperlink" Target="https://klaster.lt/klateris/lietuvos-socialiniu-inovaciju-klasteris/" TargetMode="External"/><Relationship Id="rId19" Type="http://schemas.openxmlformats.org/officeDocument/2006/relationships/hyperlink" Target="https://vsrc.lt/korupcijos-prevencija/" TargetMode="External"/><Relationship Id="rId4" Type="http://schemas.openxmlformats.org/officeDocument/2006/relationships/webSettings" Target="webSettings.xml"/><Relationship Id="rId9" Type="http://schemas.openxmlformats.org/officeDocument/2006/relationships/hyperlink" Target="https://vsrc.lt/mokiniams/ugdymas/" TargetMode="External"/><Relationship Id="rId14" Type="http://schemas.openxmlformats.org/officeDocument/2006/relationships/hyperlink" Target="https://vsrc.lt/apdailos-montuotojas-2023/" TargetMode="External"/><Relationship Id="rId22" Type="http://schemas.openxmlformats.org/officeDocument/2006/relationships/hyperlink" Target="https://vsrc.lt/apie-mus/savivalda/istaigos-taryb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2906</Words>
  <Characters>16569</Characters>
  <Application>Microsoft Office Word</Application>
  <DocSecurity>0</DocSecurity>
  <Lines>138</Lines>
  <Paragraphs>38</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Žukauskaitė Rūta | ŠMSM</dc:creator>
  <cp:keywords/>
  <dc:description/>
  <cp:lastModifiedBy>Daina Kiršanskienė</cp:lastModifiedBy>
  <cp:revision>2</cp:revision>
  <cp:lastPrinted>2024-02-28T10:26:00Z</cp:lastPrinted>
  <dcterms:created xsi:type="dcterms:W3CDTF">2024-03-07T06:17:00Z</dcterms:created>
  <dcterms:modified xsi:type="dcterms:W3CDTF">2024-03-07T06:17:00Z</dcterms:modified>
</cp:coreProperties>
</file>